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733C" w14:textId="756CF00A" w:rsidR="009F48C7" w:rsidRPr="009F48C7" w:rsidRDefault="00AA53B5" w:rsidP="00AA53B5">
      <w:pPr>
        <w:rPr>
          <w:rFonts w:ascii="Trebuchet MS" w:hAnsi="Trebuchet MS"/>
          <w:color w:val="1B365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51DA1A" wp14:editId="48BAC964">
            <wp:simplePos x="0" y="0"/>
            <wp:positionH relativeFrom="column">
              <wp:posOffset>5578687</wp:posOffset>
            </wp:positionH>
            <wp:positionV relativeFrom="paragraph">
              <wp:posOffset>-521970</wp:posOffset>
            </wp:positionV>
            <wp:extent cx="863600" cy="37902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MC_fnd_cmyk_hi res_.5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7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8C7" w:rsidRPr="009F48C7">
        <w:rPr>
          <w:rFonts w:ascii="Trebuchet MS" w:hAnsi="Trebuchet MS"/>
          <w:color w:val="1B365D"/>
          <w:sz w:val="36"/>
          <w:szCs w:val="36"/>
        </w:rPr>
        <w:t>CTE Leadership Collaborative Socia</w:t>
      </w:r>
      <w:r>
        <w:rPr>
          <w:rFonts w:ascii="Trebuchet MS" w:hAnsi="Trebuchet MS"/>
          <w:color w:val="1B365D"/>
          <w:sz w:val="36"/>
          <w:szCs w:val="36"/>
        </w:rPr>
        <w:t>l</w:t>
      </w:r>
      <w:r w:rsidR="009F48C7" w:rsidRPr="009F48C7">
        <w:rPr>
          <w:rFonts w:ascii="Trebuchet MS" w:hAnsi="Trebuchet MS"/>
          <w:color w:val="1B365D"/>
          <w:sz w:val="36"/>
          <w:szCs w:val="36"/>
        </w:rPr>
        <w:t xml:space="preserve"> Media Kit</w:t>
      </w:r>
    </w:p>
    <w:p w14:paraId="69B5B782" w14:textId="7B4DE1BF" w:rsidR="009F48C7" w:rsidRDefault="009F48C7" w:rsidP="00AA53B5">
      <w:pPr>
        <w:rPr>
          <w:rFonts w:ascii="Trebuchet MS" w:hAnsi="Trebuchet MS"/>
          <w:b/>
        </w:rPr>
      </w:pPr>
    </w:p>
    <w:p w14:paraId="75DA4F53" w14:textId="1003916C" w:rsidR="009F48C7" w:rsidRDefault="009F48C7" w:rsidP="00AA53B5">
      <w:pPr>
        <w:rPr>
          <w:rFonts w:ascii="Trebuchet MS" w:hAnsi="Trebuchet MS"/>
          <w:b/>
        </w:rPr>
      </w:pPr>
    </w:p>
    <w:p w14:paraId="286B73F7" w14:textId="77777777" w:rsidR="009F48C7" w:rsidRPr="009F48C7" w:rsidRDefault="00DC5E2A" w:rsidP="00AA53B5">
      <w:pPr>
        <w:pStyle w:val="H1"/>
      </w:pPr>
      <w:r w:rsidRPr="009F48C7">
        <w:t>Graphics</w:t>
      </w:r>
    </w:p>
    <w:p w14:paraId="4584DC3B" w14:textId="260F9860" w:rsidR="00DC5E2A" w:rsidRPr="009F48C7" w:rsidRDefault="001232FE" w:rsidP="00AA53B5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Press C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trl + Click to d</w:t>
      </w:r>
      <w:r w:rsidR="009F48C7" w:rsidRPr="009F48C7">
        <w:rPr>
          <w:rFonts w:ascii="Trebuchet MS" w:hAnsi="Trebuchet MS"/>
          <w:sz w:val="20"/>
          <w:szCs w:val="20"/>
        </w:rPr>
        <w:t xml:space="preserve">ownload and save </w:t>
      </w:r>
      <w:r w:rsidR="00DC5E2A" w:rsidRPr="009F48C7">
        <w:rPr>
          <w:rFonts w:ascii="Trebuchet MS" w:hAnsi="Trebuchet MS"/>
          <w:sz w:val="20"/>
          <w:szCs w:val="20"/>
        </w:rPr>
        <w:t>the image</w:t>
      </w:r>
      <w:r w:rsidR="009F48C7" w:rsidRPr="009F48C7">
        <w:rPr>
          <w:rFonts w:ascii="Trebuchet MS" w:hAnsi="Trebuchet MS"/>
          <w:sz w:val="20"/>
          <w:szCs w:val="20"/>
        </w:rPr>
        <w:t xml:space="preserve"> below</w:t>
      </w:r>
      <w:r w:rsidR="00DC5E2A" w:rsidRPr="009F48C7">
        <w:rPr>
          <w:rFonts w:ascii="Trebuchet MS" w:hAnsi="Trebuchet MS"/>
          <w:sz w:val="20"/>
          <w:szCs w:val="20"/>
        </w:rPr>
        <w:t xml:space="preserve"> for use in your posts</w:t>
      </w:r>
    </w:p>
    <w:p w14:paraId="377C5A08" w14:textId="6534A5F9" w:rsidR="00452ABB" w:rsidRPr="009F48C7" w:rsidRDefault="00452ABB" w:rsidP="00AA53B5">
      <w:pPr>
        <w:rPr>
          <w:rFonts w:ascii="Trebuchet MS" w:hAnsi="Trebuchet MS"/>
          <w:b/>
          <w:sz w:val="20"/>
          <w:szCs w:val="20"/>
        </w:rPr>
      </w:pPr>
    </w:p>
    <w:p w14:paraId="7D00ACA1" w14:textId="769CB8DD" w:rsidR="009F48C7" w:rsidRDefault="00AA53B5" w:rsidP="00AA53B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0550E9" wp14:editId="1A294E86">
                <wp:simplePos x="0" y="0"/>
                <wp:positionH relativeFrom="column">
                  <wp:posOffset>694267</wp:posOffset>
                </wp:positionH>
                <wp:positionV relativeFrom="paragraph">
                  <wp:posOffset>172508</wp:posOffset>
                </wp:positionV>
                <wp:extent cx="796290" cy="715434"/>
                <wp:effectExtent l="0" t="0" r="0" b="0"/>
                <wp:wrapNone/>
                <wp:docPr id="6" name="Group 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290" cy="715434"/>
                          <a:chOff x="0" y="0"/>
                          <a:chExt cx="796290" cy="715434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42333" y="0"/>
                            <a:ext cx="715434" cy="715434"/>
                          </a:xfrm>
                          <a:prstGeom prst="ellipse">
                            <a:avLst/>
                          </a:prstGeom>
                          <a:solidFill>
                            <a:srgbClr val="63B44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27000"/>
                            <a:ext cx="796290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F36BD7" w14:textId="7C1BE2F3" w:rsidR="009F48C7" w:rsidRPr="009F48C7" w:rsidRDefault="009F48C7" w:rsidP="009F48C7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9F48C7"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DOWNLOAD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203200" y="347134"/>
                            <a:ext cx="389467" cy="252306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0550E9" id="Group 6" o:spid="_x0000_s1026" href="http://www.ecmcfoundation.org/img/social-card-cte-lc.png" style="position:absolute;margin-left:54.65pt;margin-top:13.6pt;width:62.7pt;height:56.35pt;z-index:251661312" coordsize="7962,7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" o:button="t">
                <v:oval id="Oval 3" o:spid="_x0000_s1027" style="position:absolute;left:423;width:7154;height:7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" fillcolor="#63b449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270;width:796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" filled="f" stroked="f" strokeweight=".5pt">
                  <v:textbox>
                    <w:txbxContent>
                      <w:p w14:paraId="60F36BD7" w14:textId="7C1BE2F3" w:rsidR="009F48C7" w:rsidRPr="009F48C7" w:rsidRDefault="009F48C7" w:rsidP="009F48C7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9F48C7"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DOWNLOAD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29" type="#_x0000_t67" style="position:absolute;left:2032;top:3471;width:3894;height: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" adj="10800" fillcolor="white [3212]" stroked="f" strokeweight="1pt"/>
              </v:group>
            </w:pict>
          </mc:Fallback>
        </mc:AlternateContent>
      </w:r>
      <w:r w:rsidR="009F48C7" w:rsidRPr="009F48C7">
        <w:rPr>
          <w:rFonts w:ascii="Trebuchet MS" w:hAnsi="Trebuchet MS"/>
          <w:b/>
          <w:noProof/>
        </w:rPr>
        <w:drawing>
          <wp:inline distT="0" distB="0" distL="0" distR="0" wp14:anchorId="44535786" wp14:editId="08D2CDAE">
            <wp:extent cx="2108200" cy="1178484"/>
            <wp:effectExtent l="0" t="0" r="0" b="3175"/>
            <wp:docPr id="1" name="Picture 1" descr="C:\Users\mtran\AppData\Local\Microsoft\Windows\Temporary Internet Files\Content.Outlook\AJN74964\Social Card_CTE Leadership Collaborative_11.5.1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tran\AppData\Local\Microsoft\Windows\Temporary Internet Files\Content.Outlook\AJN74964\Social Card_CTE Leadership Collaborative_11.5.1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12" cy="119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5B68" w14:textId="1A1E22C3" w:rsidR="009F48C7" w:rsidRPr="00AA53B5" w:rsidRDefault="009F48C7" w:rsidP="00AA53B5">
      <w:pPr>
        <w:rPr>
          <w:rFonts w:ascii="Trebuchet MS" w:hAnsi="Trebuchet MS"/>
          <w:i/>
        </w:rPr>
      </w:pPr>
    </w:p>
    <w:p w14:paraId="5F373104" w14:textId="77777777" w:rsidR="009F48C7" w:rsidRPr="009F48C7" w:rsidRDefault="009F48C7" w:rsidP="00AA53B5">
      <w:pPr>
        <w:rPr>
          <w:rFonts w:ascii="Trebuchet MS" w:hAnsi="Trebuchet MS"/>
          <w:b/>
        </w:rPr>
      </w:pPr>
    </w:p>
    <w:p w14:paraId="06E615CF" w14:textId="77777777" w:rsidR="009F48C7" w:rsidRDefault="006A023F" w:rsidP="00AA53B5">
      <w:pPr>
        <w:pStyle w:val="H1"/>
      </w:pPr>
      <w:r w:rsidRPr="009F48C7">
        <w:t>Website</w:t>
      </w:r>
    </w:p>
    <w:p w14:paraId="36E2F0AB" w14:textId="33765A24" w:rsidR="006A023F" w:rsidRPr="004B3A9A" w:rsidRDefault="00F134BA" w:rsidP="00AA53B5">
      <w:pPr>
        <w:rPr>
          <w:rFonts w:ascii="Trebuchet MS" w:hAnsi="Trebuchet MS"/>
          <w:sz w:val="20"/>
          <w:szCs w:val="20"/>
        </w:rPr>
      </w:pPr>
      <w:hyperlink r:id="rId11" w:history="1">
        <w:r w:rsidR="009F48C7" w:rsidRPr="004B3A9A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  <w:r w:rsidR="00151537" w:rsidRPr="004B3A9A">
        <w:rPr>
          <w:rFonts w:ascii="Trebuchet MS" w:hAnsi="Trebuchet MS"/>
          <w:sz w:val="20"/>
          <w:szCs w:val="20"/>
        </w:rPr>
        <w:t xml:space="preserve"> </w:t>
      </w:r>
      <w:r w:rsidR="006A023F" w:rsidRPr="004B3A9A">
        <w:rPr>
          <w:rFonts w:ascii="Trebuchet MS" w:hAnsi="Trebuchet MS"/>
          <w:sz w:val="20"/>
          <w:szCs w:val="20"/>
        </w:rPr>
        <w:t xml:space="preserve"> </w:t>
      </w:r>
      <w:r w:rsidR="00AA53B5" w:rsidRPr="004B3A9A">
        <w:rPr>
          <w:rFonts w:ascii="Trebuchet MS" w:hAnsi="Trebuchet MS"/>
          <w:sz w:val="20"/>
          <w:szCs w:val="20"/>
        </w:rPr>
        <w:br/>
      </w:r>
    </w:p>
    <w:p w14:paraId="40DAAD8D" w14:textId="3101F73B" w:rsidR="009F48C7" w:rsidRPr="00AA53B5" w:rsidRDefault="00826D33" w:rsidP="00AA53B5">
      <w:pPr>
        <w:tabs>
          <w:tab w:val="left" w:pos="4116"/>
        </w:tabs>
        <w:rPr>
          <w:rFonts w:ascii="Trebuchet MS" w:hAnsi="Trebuchet MS"/>
        </w:rPr>
      </w:pPr>
      <w:r w:rsidRPr="009F48C7">
        <w:rPr>
          <w:rFonts w:ascii="Trebuchet MS" w:hAnsi="Trebuchet MS"/>
        </w:rPr>
        <w:tab/>
      </w:r>
    </w:p>
    <w:p w14:paraId="7326EC12" w14:textId="6A079B38" w:rsidR="009F48C7" w:rsidRPr="009F48C7" w:rsidRDefault="006A023F" w:rsidP="00AA53B5">
      <w:pPr>
        <w:pStyle w:val="H1"/>
      </w:pPr>
      <w:r w:rsidRPr="009F48C7">
        <w:t>Email bl</w:t>
      </w:r>
      <w:r w:rsidR="006C69EA" w:rsidRPr="009F48C7">
        <w:t>ast to your network/newsletter</w:t>
      </w:r>
    </w:p>
    <w:p w14:paraId="0C67ED2B" w14:textId="25EC3E83" w:rsidR="006A023F" w:rsidRPr="009F48C7" w:rsidRDefault="000A5D24" w:rsidP="00AA53B5">
      <w:pPr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Many </w:t>
      </w:r>
      <w:r w:rsidR="006A023F" w:rsidRPr="009F48C7">
        <w:rPr>
          <w:rFonts w:ascii="Trebuchet MS" w:hAnsi="Trebuchet MS"/>
          <w:sz w:val="20"/>
          <w:szCs w:val="20"/>
        </w:rPr>
        <w:t>of today’s</w:t>
      </w:r>
      <w:r w:rsidRPr="009F48C7">
        <w:rPr>
          <w:rFonts w:ascii="Trebuchet MS" w:hAnsi="Trebuchet MS"/>
          <w:sz w:val="20"/>
          <w:szCs w:val="20"/>
        </w:rPr>
        <w:t xml:space="preserve"> careers offering</w:t>
      </w:r>
      <w:r w:rsidR="006A023F" w:rsidRPr="009F48C7">
        <w:rPr>
          <w:rFonts w:ascii="Trebuchet MS" w:hAnsi="Trebuchet MS"/>
          <w:sz w:val="20"/>
          <w:szCs w:val="20"/>
        </w:rPr>
        <w:t xml:space="preserve"> family-sustaining </w:t>
      </w:r>
      <w:r w:rsidRPr="009F48C7">
        <w:rPr>
          <w:rFonts w:ascii="Trebuchet MS" w:hAnsi="Trebuchet MS"/>
          <w:sz w:val="20"/>
          <w:szCs w:val="20"/>
        </w:rPr>
        <w:t xml:space="preserve">wages </w:t>
      </w:r>
      <w:r w:rsidR="006A023F" w:rsidRPr="009F48C7">
        <w:rPr>
          <w:rFonts w:ascii="Trebuchet MS" w:hAnsi="Trebuchet MS"/>
          <w:sz w:val="20"/>
          <w:szCs w:val="20"/>
        </w:rPr>
        <w:t>require</w:t>
      </w:r>
      <w:r w:rsidRPr="009F48C7">
        <w:rPr>
          <w:rFonts w:ascii="Trebuchet MS" w:hAnsi="Trebuchet MS"/>
          <w:sz w:val="20"/>
          <w:szCs w:val="20"/>
        </w:rPr>
        <w:t xml:space="preserve"> some education beyond high school but less than a bachelor’s </w:t>
      </w:r>
      <w:r w:rsidR="006A023F" w:rsidRPr="009F48C7">
        <w:rPr>
          <w:rFonts w:ascii="Trebuchet MS" w:hAnsi="Trebuchet MS"/>
          <w:sz w:val="20"/>
          <w:szCs w:val="20"/>
        </w:rPr>
        <w:t>degree</w:t>
      </w:r>
      <w:r w:rsidRPr="009F48C7">
        <w:rPr>
          <w:rFonts w:ascii="Trebuchet MS" w:hAnsi="Trebuchet MS"/>
          <w:sz w:val="20"/>
          <w:szCs w:val="20"/>
        </w:rPr>
        <w:t>. Many of these opportunities can be accessed</w:t>
      </w:r>
      <w:r w:rsidR="006A023F" w:rsidRPr="009F48C7">
        <w:rPr>
          <w:rFonts w:ascii="Trebuchet MS" w:hAnsi="Trebuchet MS"/>
          <w:sz w:val="20"/>
          <w:szCs w:val="20"/>
        </w:rPr>
        <w:t xml:space="preserve"> by earning career and technical education (CTE) credentials up to</w:t>
      </w:r>
      <w:r w:rsidR="00A45580" w:rsidRPr="009F48C7">
        <w:rPr>
          <w:rFonts w:ascii="Trebuchet MS" w:hAnsi="Trebuchet MS"/>
          <w:sz w:val="20"/>
          <w:szCs w:val="20"/>
        </w:rPr>
        <w:t xml:space="preserve"> an associate degree. </w:t>
      </w:r>
      <w:r w:rsidRPr="009F48C7">
        <w:rPr>
          <w:rFonts w:ascii="Trebuchet MS" w:hAnsi="Trebuchet MS"/>
          <w:sz w:val="20"/>
          <w:szCs w:val="20"/>
        </w:rPr>
        <w:t>However, t</w:t>
      </w:r>
      <w:r w:rsidR="006A023F" w:rsidRPr="009F48C7">
        <w:rPr>
          <w:rFonts w:ascii="Trebuchet MS" w:hAnsi="Trebuchet MS"/>
          <w:sz w:val="20"/>
          <w:szCs w:val="20"/>
        </w:rPr>
        <w:t xml:space="preserve">he quality and outcomes of </w:t>
      </w:r>
      <w:r w:rsidRPr="009F48C7">
        <w:rPr>
          <w:rFonts w:ascii="Trebuchet MS" w:hAnsi="Trebuchet MS"/>
          <w:sz w:val="20"/>
          <w:szCs w:val="20"/>
        </w:rPr>
        <w:t xml:space="preserve">postsecondary </w:t>
      </w:r>
      <w:r w:rsidR="006A023F" w:rsidRPr="009F48C7">
        <w:rPr>
          <w:rFonts w:ascii="Trebuchet MS" w:hAnsi="Trebuchet MS"/>
          <w:sz w:val="20"/>
          <w:szCs w:val="20"/>
        </w:rPr>
        <w:t>CTE programs</w:t>
      </w:r>
      <w:r w:rsidRPr="009F48C7">
        <w:rPr>
          <w:rFonts w:ascii="Trebuchet MS" w:hAnsi="Trebuchet MS"/>
          <w:sz w:val="20"/>
          <w:szCs w:val="20"/>
        </w:rPr>
        <w:t xml:space="preserve"> </w:t>
      </w:r>
      <w:r w:rsidR="006A023F" w:rsidRPr="009F48C7">
        <w:rPr>
          <w:rFonts w:ascii="Trebuchet MS" w:hAnsi="Trebuchet MS"/>
          <w:sz w:val="20"/>
          <w:szCs w:val="20"/>
        </w:rPr>
        <w:t xml:space="preserve">vary, </w:t>
      </w:r>
      <w:r w:rsidRPr="009F48C7">
        <w:rPr>
          <w:rFonts w:ascii="Trebuchet MS" w:hAnsi="Trebuchet MS"/>
          <w:sz w:val="20"/>
          <w:szCs w:val="20"/>
        </w:rPr>
        <w:t xml:space="preserve">evidence-based </w:t>
      </w:r>
      <w:r w:rsidR="006A023F" w:rsidRPr="009F48C7">
        <w:rPr>
          <w:rFonts w:ascii="Trebuchet MS" w:hAnsi="Trebuchet MS"/>
          <w:sz w:val="20"/>
          <w:szCs w:val="20"/>
        </w:rPr>
        <w:t>best practices</w:t>
      </w:r>
      <w:r w:rsidRPr="009F48C7">
        <w:rPr>
          <w:rFonts w:ascii="Trebuchet MS" w:hAnsi="Trebuchet MS"/>
          <w:sz w:val="20"/>
          <w:szCs w:val="20"/>
        </w:rPr>
        <w:t xml:space="preserve"> are limited</w:t>
      </w:r>
      <w:r w:rsidR="006A023F" w:rsidRPr="009F48C7">
        <w:rPr>
          <w:rFonts w:ascii="Trebuchet MS" w:hAnsi="Trebuchet MS"/>
          <w:sz w:val="20"/>
          <w:szCs w:val="20"/>
        </w:rPr>
        <w:t xml:space="preserve">, and leadership and professional development opportunities are </w:t>
      </w:r>
      <w:r w:rsidRPr="009F48C7">
        <w:rPr>
          <w:rFonts w:ascii="Trebuchet MS" w:hAnsi="Trebuchet MS"/>
          <w:sz w:val="20"/>
          <w:szCs w:val="20"/>
        </w:rPr>
        <w:t>uncommon</w:t>
      </w:r>
      <w:r w:rsidR="006A023F" w:rsidRPr="009F48C7">
        <w:rPr>
          <w:rFonts w:ascii="Trebuchet MS" w:hAnsi="Trebuchet MS"/>
          <w:sz w:val="20"/>
          <w:szCs w:val="20"/>
        </w:rPr>
        <w:t xml:space="preserve">. To address this and help elevate CTE leadership, the </w:t>
      </w:r>
      <w:hyperlink r:id="rId12" w:history="1">
        <w:r w:rsidR="006A023F" w:rsidRPr="009F48C7">
          <w:rPr>
            <w:rStyle w:val="Hyperlink"/>
            <w:rFonts w:ascii="Trebuchet MS" w:hAnsi="Trebuchet MS"/>
            <w:sz w:val="20"/>
            <w:szCs w:val="20"/>
          </w:rPr>
          <w:t>ECMC Foundation</w:t>
        </w:r>
      </w:hyperlink>
      <w:r w:rsidR="006A023F" w:rsidRPr="009F48C7">
        <w:rPr>
          <w:rFonts w:ascii="Trebuchet MS" w:hAnsi="Trebuchet MS"/>
          <w:sz w:val="20"/>
          <w:szCs w:val="20"/>
        </w:rPr>
        <w:t xml:space="preserve"> launched the CTE Leadership Collaborative (LC) </w:t>
      </w:r>
      <w:r w:rsidR="006A023F" w:rsidRPr="009F48C7">
        <w:rPr>
          <w:rFonts w:ascii="Trebuchet MS" w:hAnsi="Trebuchet MS" w:cs="Arial"/>
          <w:sz w:val="20"/>
          <w:szCs w:val="20"/>
          <w:shd w:val="clear" w:color="auto" w:fill="FFFFFF"/>
        </w:rPr>
        <w:t>—</w:t>
      </w:r>
      <w:r w:rsidR="006A023F" w:rsidRPr="009F48C7">
        <w:rPr>
          <w:rFonts w:ascii="Trebuchet MS" w:hAnsi="Trebuchet MS"/>
          <w:sz w:val="20"/>
          <w:szCs w:val="20"/>
        </w:rPr>
        <w:t>an initiative focused on bringing together diverse perspectives and equipping postsecondary career and technical education leaders with the tools, resources and skills needed to advance the field.</w:t>
      </w:r>
    </w:p>
    <w:p w14:paraId="0A0246DE" w14:textId="77777777" w:rsidR="006A023F" w:rsidRPr="009F48C7" w:rsidRDefault="006A023F" w:rsidP="00AA53B5">
      <w:pPr>
        <w:rPr>
          <w:rFonts w:ascii="Trebuchet MS" w:hAnsi="Trebuchet MS"/>
          <w:sz w:val="20"/>
          <w:szCs w:val="20"/>
        </w:rPr>
      </w:pPr>
    </w:p>
    <w:p w14:paraId="79E15462" w14:textId="5E845BDB" w:rsidR="00F667F7" w:rsidRPr="009F48C7" w:rsidRDefault="00826D33" w:rsidP="00AA53B5">
      <w:pPr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The </w:t>
      </w:r>
      <w:hyperlink r:id="rId13" w:history="1">
        <w:r w:rsidR="006A023F" w:rsidRPr="009F48C7">
          <w:rPr>
            <w:rStyle w:val="Hyperlink"/>
            <w:rFonts w:ascii="Trebuchet MS" w:hAnsi="Trebuchet MS"/>
            <w:sz w:val="20"/>
            <w:szCs w:val="20"/>
          </w:rPr>
          <w:t>Association for Career and Technical Education</w:t>
        </w:r>
      </w:hyperlink>
      <w:r w:rsidR="006A023F" w:rsidRPr="009F48C7">
        <w:rPr>
          <w:rFonts w:ascii="Trebuchet MS" w:hAnsi="Trebuchet MS"/>
          <w:sz w:val="20"/>
          <w:szCs w:val="20"/>
        </w:rPr>
        <w:t xml:space="preserve"> </w:t>
      </w:r>
      <w:r w:rsidRPr="009F48C7">
        <w:rPr>
          <w:rFonts w:ascii="Trebuchet MS" w:hAnsi="Trebuchet MS"/>
          <w:sz w:val="20"/>
          <w:szCs w:val="20"/>
        </w:rPr>
        <w:t xml:space="preserve">and </w:t>
      </w:r>
      <w:hyperlink r:id="rId14" w:history="1">
        <w:r w:rsidRPr="009F48C7">
          <w:rPr>
            <w:rStyle w:val="Hyperlink"/>
            <w:rFonts w:ascii="Trebuchet MS" w:hAnsi="Trebuchet MS"/>
            <w:sz w:val="20"/>
            <w:szCs w:val="20"/>
          </w:rPr>
          <w:t>NC State College of Education</w:t>
        </w:r>
      </w:hyperlink>
      <w:r w:rsidR="00151537" w:rsidRPr="009F48C7">
        <w:rPr>
          <w:rFonts w:ascii="Trebuchet MS" w:hAnsi="Trebuchet MS"/>
          <w:sz w:val="20"/>
          <w:szCs w:val="20"/>
        </w:rPr>
        <w:t xml:space="preserve"> </w:t>
      </w:r>
      <w:r w:rsidR="006A023F" w:rsidRPr="009F48C7">
        <w:rPr>
          <w:rFonts w:ascii="Trebuchet MS" w:hAnsi="Trebuchet MS"/>
          <w:sz w:val="20"/>
          <w:szCs w:val="20"/>
        </w:rPr>
        <w:t>are the first</w:t>
      </w:r>
      <w:r w:rsidR="000A5D24" w:rsidRPr="009F48C7">
        <w:rPr>
          <w:rFonts w:ascii="Trebuchet MS" w:hAnsi="Trebuchet MS"/>
          <w:sz w:val="20"/>
          <w:szCs w:val="20"/>
        </w:rPr>
        <w:t xml:space="preserve"> grantees</w:t>
      </w:r>
      <w:r w:rsidR="006A023F" w:rsidRPr="009F48C7">
        <w:rPr>
          <w:rFonts w:ascii="Trebuchet MS" w:hAnsi="Trebuchet MS"/>
          <w:sz w:val="20"/>
          <w:szCs w:val="20"/>
        </w:rPr>
        <w:t xml:space="preserve"> </w:t>
      </w:r>
      <w:r w:rsidR="000A5D24" w:rsidRPr="009F48C7">
        <w:rPr>
          <w:rFonts w:ascii="Trebuchet MS" w:hAnsi="Trebuchet MS"/>
          <w:sz w:val="20"/>
          <w:szCs w:val="20"/>
        </w:rPr>
        <w:t xml:space="preserve">supported </w:t>
      </w:r>
      <w:r w:rsidR="006A792E" w:rsidRPr="009F48C7">
        <w:rPr>
          <w:rFonts w:ascii="Trebuchet MS" w:hAnsi="Trebuchet MS"/>
          <w:sz w:val="20"/>
          <w:szCs w:val="20"/>
        </w:rPr>
        <w:t xml:space="preserve">as part of </w:t>
      </w:r>
      <w:r w:rsidR="000A5D24" w:rsidRPr="009F48C7">
        <w:rPr>
          <w:rFonts w:ascii="Trebuchet MS" w:hAnsi="Trebuchet MS"/>
          <w:sz w:val="20"/>
          <w:szCs w:val="20"/>
        </w:rPr>
        <w:t>this initiative</w:t>
      </w:r>
      <w:r w:rsidR="006A023F" w:rsidRPr="009F48C7">
        <w:rPr>
          <w:rFonts w:ascii="Trebuchet MS" w:hAnsi="Trebuchet MS"/>
          <w:sz w:val="20"/>
          <w:szCs w:val="20"/>
        </w:rPr>
        <w:t>. With the Foundation’s support, the partners launched research and professional development fellowship</w:t>
      </w:r>
      <w:r w:rsidR="00A45580" w:rsidRPr="009F48C7">
        <w:rPr>
          <w:rFonts w:ascii="Trebuchet MS" w:hAnsi="Trebuchet MS"/>
          <w:sz w:val="20"/>
          <w:szCs w:val="20"/>
        </w:rPr>
        <w:t xml:space="preserve"> programs</w:t>
      </w:r>
      <w:r w:rsidR="006A023F" w:rsidRPr="009F48C7">
        <w:rPr>
          <w:rFonts w:ascii="Trebuchet MS" w:hAnsi="Trebuchet MS"/>
          <w:sz w:val="20"/>
          <w:szCs w:val="20"/>
        </w:rPr>
        <w:t xml:space="preserve">, respectively. </w:t>
      </w:r>
    </w:p>
    <w:p w14:paraId="6DA3C78E" w14:textId="77777777" w:rsidR="00F667F7" w:rsidRPr="009F48C7" w:rsidRDefault="00F667F7" w:rsidP="00AA53B5">
      <w:pPr>
        <w:rPr>
          <w:rFonts w:ascii="Trebuchet MS" w:hAnsi="Trebuchet MS"/>
          <w:sz w:val="20"/>
          <w:szCs w:val="20"/>
        </w:rPr>
      </w:pPr>
    </w:p>
    <w:p w14:paraId="3F2B7844" w14:textId="5FBD493C" w:rsidR="00F667F7" w:rsidRPr="009F48C7" w:rsidRDefault="00F667F7" w:rsidP="00AA53B5">
      <w:pPr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Applications are now open for ECMC Foundation Fellows at NC State College of Education: </w:t>
      </w:r>
      <w:hyperlink r:id="rId15" w:history="1">
        <w:r w:rsidRPr="009F48C7">
          <w:rPr>
            <w:rStyle w:val="Hyperlink"/>
            <w:rFonts w:ascii="Trebuchet MS" w:hAnsi="Trebuchet MS"/>
            <w:sz w:val="20"/>
            <w:szCs w:val="20"/>
          </w:rPr>
          <w:t>https://cte-fellows.ced.ncsu.edu/apply</w:t>
        </w:r>
      </w:hyperlink>
      <w:r w:rsidRPr="009F48C7">
        <w:rPr>
          <w:rFonts w:ascii="Trebuchet MS" w:hAnsi="Trebuchet MS"/>
          <w:sz w:val="20"/>
          <w:szCs w:val="20"/>
        </w:rPr>
        <w:t>. Stay tuned to learn more about th</w:t>
      </w:r>
      <w:r w:rsidR="00AF2F8B" w:rsidRPr="009F48C7">
        <w:rPr>
          <w:rFonts w:ascii="Trebuchet MS" w:hAnsi="Trebuchet MS"/>
          <w:sz w:val="20"/>
          <w:szCs w:val="20"/>
        </w:rPr>
        <w:t>e application process for ACTE, which will be available in January 2019.</w:t>
      </w:r>
    </w:p>
    <w:p w14:paraId="114528B7" w14:textId="77777777" w:rsidR="008C3E26" w:rsidRPr="009F48C7" w:rsidRDefault="008C3E26" w:rsidP="00AA53B5">
      <w:pPr>
        <w:rPr>
          <w:rFonts w:ascii="Trebuchet MS" w:hAnsi="Trebuchet MS"/>
          <w:b/>
          <w:sz w:val="20"/>
          <w:szCs w:val="20"/>
        </w:rPr>
      </w:pPr>
    </w:p>
    <w:p w14:paraId="60AF4DEC" w14:textId="54D75CF6" w:rsidR="00452ABB" w:rsidRPr="009F48C7" w:rsidRDefault="006A023F" w:rsidP="00AA53B5">
      <w:pPr>
        <w:rPr>
          <w:rFonts w:ascii="Trebuchet MS" w:hAnsi="Trebuchet MS"/>
          <w:sz w:val="20"/>
          <w:szCs w:val="20"/>
        </w:rPr>
        <w:sectPr w:rsidR="00452ABB" w:rsidRPr="009F48C7" w:rsidSect="00AD74BA">
          <w:footerReference w:type="even" r:id="rId16"/>
          <w:footerReference w:type="default" r:id="rId17"/>
          <w:pgSz w:w="12240" w:h="15840"/>
          <w:pgMar w:top="1440" w:right="1440" w:bottom="1440" w:left="1440" w:header="720" w:footer="810" w:gutter="0"/>
          <w:cols w:space="720"/>
          <w:docGrid w:linePitch="360"/>
        </w:sectPr>
      </w:pPr>
      <w:r w:rsidRPr="009F48C7">
        <w:rPr>
          <w:rFonts w:ascii="Trebuchet MS" w:hAnsi="Trebuchet MS"/>
          <w:sz w:val="20"/>
          <w:szCs w:val="20"/>
        </w:rPr>
        <w:t xml:space="preserve">Visit: </w:t>
      </w:r>
      <w:hyperlink r:id="rId18" w:history="1">
        <w:r w:rsidR="00826D33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  <w:r w:rsidR="00826D33" w:rsidRPr="009F48C7">
        <w:rPr>
          <w:rFonts w:ascii="Trebuchet MS" w:hAnsi="Trebuchet MS"/>
          <w:sz w:val="20"/>
          <w:szCs w:val="20"/>
        </w:rPr>
        <w:t xml:space="preserve"> </w:t>
      </w:r>
      <w:r w:rsidRPr="009F48C7">
        <w:rPr>
          <w:rFonts w:ascii="Trebuchet MS" w:hAnsi="Trebuchet MS"/>
          <w:sz w:val="20"/>
          <w:szCs w:val="20"/>
        </w:rPr>
        <w:t xml:space="preserve">to learn more about the CTE Leadership Collaborative. </w:t>
      </w:r>
    </w:p>
    <w:p w14:paraId="7DDB3309" w14:textId="77777777" w:rsidR="00151537" w:rsidRPr="009F48C7" w:rsidRDefault="00151537">
      <w:pPr>
        <w:rPr>
          <w:rFonts w:ascii="Trebuchet MS" w:hAnsi="Trebuchet MS"/>
          <w:b/>
          <w:sz w:val="32"/>
          <w:szCs w:val="32"/>
          <w:u w:val="single"/>
        </w:rPr>
      </w:pPr>
    </w:p>
    <w:p w14:paraId="164E0077" w14:textId="0EF046ED" w:rsidR="006C69EA" w:rsidRPr="009F48C7" w:rsidRDefault="006C69EA" w:rsidP="00AA53B5">
      <w:pPr>
        <w:pStyle w:val="H1"/>
        <w:ind w:left="450" w:right="450"/>
      </w:pPr>
      <w:r w:rsidRPr="009F48C7">
        <w:t xml:space="preserve">Facebook </w:t>
      </w:r>
    </w:p>
    <w:p w14:paraId="5F5292EB" w14:textId="77777777" w:rsidR="00151537" w:rsidRPr="00AD74BA" w:rsidRDefault="00151537" w:rsidP="00AA53B5">
      <w:pPr>
        <w:ind w:right="450"/>
        <w:rPr>
          <w:rFonts w:ascii="Trebuchet MS" w:hAnsi="Trebuchet MS"/>
          <w:b/>
          <w:sz w:val="24"/>
          <w:szCs w:val="24"/>
          <w:u w:val="single"/>
        </w:rPr>
      </w:pPr>
    </w:p>
    <w:p w14:paraId="498049F6" w14:textId="4974942C" w:rsidR="00AD0914" w:rsidRPr="009F48C7" w:rsidRDefault="006C69EA" w:rsidP="00AA53B5">
      <w:pPr>
        <w:ind w:left="450" w:right="450"/>
        <w:rPr>
          <w:rStyle w:val="Hyperlink"/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URL: </w:t>
      </w:r>
      <w:hyperlink r:id="rId19" w:history="1">
        <w:r w:rsidR="00AD0914" w:rsidRPr="009F48C7">
          <w:rPr>
            <w:rStyle w:val="Hyperlink"/>
            <w:rFonts w:ascii="Trebuchet MS" w:hAnsi="Trebuchet MS"/>
            <w:sz w:val="20"/>
            <w:szCs w:val="20"/>
          </w:rPr>
          <w:t>https://www.facebook.com/ECMCFoundation</w:t>
        </w:r>
      </w:hyperlink>
    </w:p>
    <w:p w14:paraId="7BAF762F" w14:textId="77777777" w:rsidR="00AF2F8B" w:rsidRPr="009F48C7" w:rsidRDefault="00AF2F8B" w:rsidP="00AA53B5">
      <w:pPr>
        <w:ind w:left="450" w:right="450"/>
        <w:rPr>
          <w:rStyle w:val="Hyperlink"/>
          <w:rFonts w:ascii="Trebuchet MS" w:hAnsi="Trebuchet MS"/>
          <w:sz w:val="20"/>
          <w:szCs w:val="20"/>
        </w:rPr>
      </w:pPr>
    </w:p>
    <w:p w14:paraId="1555DECA" w14:textId="57DC62C6" w:rsidR="00AF2F8B" w:rsidRPr="009F48C7" w:rsidRDefault="00AF2F8B" w:rsidP="00AA53B5">
      <w:pPr>
        <w:ind w:left="450" w:right="450"/>
        <w:rPr>
          <w:rStyle w:val="Hyperlink"/>
          <w:rFonts w:ascii="Trebuchet MS" w:hAnsi="Trebuchet MS"/>
          <w:b/>
          <w:color w:val="auto"/>
          <w:sz w:val="20"/>
          <w:szCs w:val="20"/>
        </w:rPr>
      </w:pPr>
      <w:r w:rsidRPr="009F48C7">
        <w:rPr>
          <w:rStyle w:val="Hyperlink"/>
          <w:rFonts w:ascii="Trebuchet MS" w:hAnsi="Trebuchet MS"/>
          <w:b/>
          <w:color w:val="auto"/>
          <w:sz w:val="20"/>
          <w:szCs w:val="20"/>
        </w:rPr>
        <w:t xml:space="preserve">Facebook Handles: </w:t>
      </w:r>
    </w:p>
    <w:p w14:paraId="7409DB34" w14:textId="39D70970" w:rsidR="00AF2F8B" w:rsidRPr="009F48C7" w:rsidRDefault="00AF2F8B" w:rsidP="00AA53B5">
      <w:pPr>
        <w:pStyle w:val="ListParagraph"/>
        <w:numPr>
          <w:ilvl w:val="0"/>
          <w:numId w:val="2"/>
        </w:numPr>
        <w:spacing w:before="40" w:after="40"/>
        <w:ind w:left="821" w:right="450" w:hanging="274"/>
        <w:contextualSpacing w:val="0"/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ECMC Foundation: </w:t>
      </w:r>
      <w:r w:rsidRPr="009F48C7">
        <w:rPr>
          <w:rFonts w:ascii="Trebuchet MS" w:hAnsi="Trebuchet MS"/>
          <w:sz w:val="20"/>
          <w:szCs w:val="20"/>
        </w:rPr>
        <w:t>@ecmcfoundation</w:t>
      </w:r>
    </w:p>
    <w:p w14:paraId="0991EE6C" w14:textId="05DF0556" w:rsidR="00AF2F8B" w:rsidRPr="009F48C7" w:rsidRDefault="00AF2F8B" w:rsidP="00AA53B5">
      <w:pPr>
        <w:pStyle w:val="ListParagraph"/>
        <w:numPr>
          <w:ilvl w:val="0"/>
          <w:numId w:val="2"/>
        </w:numPr>
        <w:spacing w:before="40" w:after="40"/>
        <w:ind w:left="821" w:right="450" w:hanging="274"/>
        <w:contextualSpacing w:val="0"/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NC State College of Education: </w:t>
      </w:r>
      <w:r w:rsidRPr="009F48C7">
        <w:rPr>
          <w:rFonts w:ascii="Trebuchet MS" w:hAnsi="Trebuchet MS"/>
          <w:sz w:val="20"/>
          <w:szCs w:val="20"/>
        </w:rPr>
        <w:t>@NCStateCED</w:t>
      </w:r>
    </w:p>
    <w:p w14:paraId="59A23563" w14:textId="5ADC20E4" w:rsidR="00AD0914" w:rsidRPr="009F48C7" w:rsidRDefault="00AF2F8B" w:rsidP="00AA53B5">
      <w:pPr>
        <w:pStyle w:val="ListParagraph"/>
        <w:numPr>
          <w:ilvl w:val="0"/>
          <w:numId w:val="2"/>
        </w:numPr>
        <w:spacing w:before="40" w:after="40"/>
        <w:ind w:left="821" w:right="450" w:hanging="274"/>
        <w:contextualSpacing w:val="0"/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Association for Career and Technical Education: </w:t>
      </w:r>
      <w:r w:rsidRPr="009F48C7">
        <w:rPr>
          <w:rFonts w:ascii="Trebuchet MS" w:hAnsi="Trebuchet MS"/>
          <w:sz w:val="20"/>
          <w:szCs w:val="20"/>
        </w:rPr>
        <w:t>@actecareertech</w:t>
      </w:r>
    </w:p>
    <w:p w14:paraId="6CE0F8E6" w14:textId="77777777" w:rsidR="00AA53B5" w:rsidRDefault="00AA53B5" w:rsidP="00AA53B5">
      <w:pPr>
        <w:ind w:left="450" w:right="450"/>
        <w:rPr>
          <w:rFonts w:ascii="Trebuchet MS" w:hAnsi="Trebuchet MS"/>
          <w:b/>
          <w:sz w:val="20"/>
          <w:szCs w:val="20"/>
        </w:rPr>
      </w:pPr>
    </w:p>
    <w:p w14:paraId="3EE6FAB2" w14:textId="327C7D55" w:rsidR="00AD0914" w:rsidRPr="009F48C7" w:rsidRDefault="00AD0914" w:rsidP="00AA53B5">
      <w:pPr>
        <w:ind w:left="450" w:right="450"/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Share via Facebook: </w:t>
      </w:r>
    </w:p>
    <w:p w14:paraId="3E2C4F70" w14:textId="77777777" w:rsidR="00AD0914" w:rsidRPr="009F48C7" w:rsidRDefault="00AD0914" w:rsidP="00AA53B5">
      <w:pPr>
        <w:ind w:left="450" w:right="450"/>
        <w:rPr>
          <w:rFonts w:ascii="Trebuchet MS" w:hAnsi="Trebuchet MS"/>
          <w:b/>
          <w:sz w:val="20"/>
          <w:szCs w:val="20"/>
        </w:rPr>
      </w:pPr>
    </w:p>
    <w:p w14:paraId="550FDD79" w14:textId="77777777" w:rsidR="00151537" w:rsidRPr="009F48C7" w:rsidRDefault="00AD0914" w:rsidP="00AA53B5">
      <w:pPr>
        <w:pStyle w:val="ListParagraph"/>
        <w:numPr>
          <w:ilvl w:val="0"/>
          <w:numId w:val="9"/>
        </w:numPr>
        <w:ind w:left="810" w:right="450" w:hanging="270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>Our friends at ECMC Foundation</w:t>
      </w:r>
      <w:r w:rsidR="00533AE0" w:rsidRPr="009F48C7">
        <w:rPr>
          <w:rFonts w:ascii="Trebuchet MS" w:hAnsi="Trebuchet MS"/>
          <w:sz w:val="20"/>
          <w:szCs w:val="20"/>
        </w:rPr>
        <w:t xml:space="preserve"> announced an exciting initiative that will #ElevateCTE leadership! Check out the CTE </w:t>
      </w:r>
      <w:r w:rsidRPr="009F48C7">
        <w:rPr>
          <w:rFonts w:ascii="Trebuchet MS" w:hAnsi="Trebuchet MS"/>
          <w:sz w:val="20"/>
          <w:szCs w:val="20"/>
        </w:rPr>
        <w:t xml:space="preserve">Leadership Collaborative </w:t>
      </w:r>
      <w:r w:rsidRPr="009F48C7">
        <w:rPr>
          <w:rFonts w:ascii="Trebuchet MS" w:hAnsi="Trebuchet MS" w:cs="Arial"/>
          <w:sz w:val="20"/>
          <w:szCs w:val="20"/>
          <w:shd w:val="clear" w:color="auto" w:fill="FFFFFF"/>
        </w:rPr>
        <w:t xml:space="preserve">— </w:t>
      </w:r>
      <w:r w:rsidRPr="009F48C7">
        <w:rPr>
          <w:rFonts w:ascii="Trebuchet MS" w:hAnsi="Trebuchet MS"/>
          <w:sz w:val="20"/>
          <w:szCs w:val="20"/>
        </w:rPr>
        <w:t>an initiative focused on bringing together diverse perspectives and equipping postsecondary care</w:t>
      </w:r>
      <w:r w:rsidR="00533AE0" w:rsidRPr="009F48C7">
        <w:rPr>
          <w:rFonts w:ascii="Trebuchet MS" w:hAnsi="Trebuchet MS"/>
          <w:sz w:val="20"/>
          <w:szCs w:val="20"/>
        </w:rPr>
        <w:t>er and technical education</w:t>
      </w:r>
      <w:r w:rsidRPr="009F48C7">
        <w:rPr>
          <w:rFonts w:ascii="Trebuchet MS" w:hAnsi="Trebuchet MS"/>
          <w:sz w:val="20"/>
          <w:szCs w:val="20"/>
        </w:rPr>
        <w:t xml:space="preserve"> leaders with the tools, resources and skills needed to advance the field.</w:t>
      </w:r>
      <w:r w:rsidR="00533AE0" w:rsidRPr="009F48C7">
        <w:rPr>
          <w:rFonts w:ascii="Trebuchet MS" w:hAnsi="Trebuchet MS"/>
          <w:sz w:val="20"/>
          <w:szCs w:val="20"/>
        </w:rPr>
        <w:t xml:space="preserve"> </w:t>
      </w:r>
      <w:r w:rsidR="0005573B" w:rsidRPr="009F48C7">
        <w:rPr>
          <w:rFonts w:ascii="Trebuchet MS" w:hAnsi="Trebuchet MS"/>
          <w:sz w:val="20"/>
          <w:szCs w:val="20"/>
        </w:rPr>
        <w:t xml:space="preserve"> </w:t>
      </w:r>
      <w:r w:rsidR="00826D33" w:rsidRPr="009F48C7">
        <w:rPr>
          <w:rFonts w:ascii="Trebuchet MS" w:hAnsi="Trebuchet MS"/>
          <w:sz w:val="20"/>
          <w:szCs w:val="20"/>
        </w:rPr>
        <w:t xml:space="preserve">Visit: </w:t>
      </w:r>
      <w:hyperlink r:id="rId20" w:history="1">
        <w:r w:rsidR="00826D33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  <w:r w:rsidR="00826D33" w:rsidRPr="009F48C7">
        <w:rPr>
          <w:rFonts w:ascii="Trebuchet MS" w:hAnsi="Trebuchet MS"/>
          <w:sz w:val="20"/>
          <w:szCs w:val="20"/>
        </w:rPr>
        <w:t xml:space="preserve"> </w:t>
      </w:r>
      <w:r w:rsidR="00151537" w:rsidRPr="009F48C7">
        <w:rPr>
          <w:rFonts w:ascii="Trebuchet MS" w:hAnsi="Trebuchet MS"/>
          <w:sz w:val="20"/>
          <w:szCs w:val="20"/>
        </w:rPr>
        <w:t>to learn more.</w:t>
      </w:r>
    </w:p>
    <w:p w14:paraId="732C222E" w14:textId="77777777" w:rsidR="00151537" w:rsidRPr="009F48C7" w:rsidRDefault="00151537" w:rsidP="00AA53B5">
      <w:pPr>
        <w:pStyle w:val="ListParagraph"/>
        <w:ind w:left="810" w:right="450" w:hanging="270"/>
        <w:rPr>
          <w:rFonts w:ascii="Trebuchet MS" w:hAnsi="Trebuchet MS"/>
          <w:sz w:val="20"/>
          <w:szCs w:val="20"/>
        </w:rPr>
      </w:pPr>
    </w:p>
    <w:p w14:paraId="0F05B026" w14:textId="08F6A0C8" w:rsidR="00151537" w:rsidRPr="009F48C7" w:rsidRDefault="00533AE0" w:rsidP="00AA53B5">
      <w:pPr>
        <w:pStyle w:val="ListParagraph"/>
        <w:numPr>
          <w:ilvl w:val="0"/>
          <w:numId w:val="9"/>
        </w:numPr>
        <w:ind w:left="810" w:right="450" w:hanging="270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 </w:t>
      </w:r>
      <w:r w:rsidR="00B928D6" w:rsidRPr="009F48C7">
        <w:rPr>
          <w:rFonts w:ascii="Trebuchet MS" w:hAnsi="Trebuchet MS"/>
          <w:sz w:val="20"/>
          <w:szCs w:val="20"/>
        </w:rPr>
        <w:t xml:space="preserve">#DidYouKnow that </w:t>
      </w:r>
      <w:r w:rsidR="006A792E" w:rsidRPr="009F48C7">
        <w:rPr>
          <w:rFonts w:ascii="Trebuchet MS" w:hAnsi="Trebuchet MS"/>
          <w:sz w:val="20"/>
          <w:szCs w:val="20"/>
        </w:rPr>
        <w:t>many</w:t>
      </w:r>
      <w:r w:rsidR="00F667F7" w:rsidRPr="009F48C7">
        <w:rPr>
          <w:rFonts w:ascii="Trebuchet MS" w:hAnsi="Trebuchet MS"/>
          <w:sz w:val="20"/>
          <w:szCs w:val="20"/>
        </w:rPr>
        <w:t xml:space="preserve"> </w:t>
      </w:r>
      <w:r w:rsidR="00B928D6" w:rsidRPr="009F48C7">
        <w:rPr>
          <w:rFonts w:ascii="Trebuchet MS" w:hAnsi="Trebuchet MS"/>
          <w:sz w:val="20"/>
          <w:szCs w:val="20"/>
        </w:rPr>
        <w:t xml:space="preserve">of today’s </w:t>
      </w:r>
      <w:r w:rsidR="000A5D24" w:rsidRPr="009F48C7">
        <w:rPr>
          <w:rFonts w:ascii="Trebuchet MS" w:hAnsi="Trebuchet MS"/>
          <w:sz w:val="20"/>
          <w:szCs w:val="20"/>
        </w:rPr>
        <w:t xml:space="preserve">careers offering </w:t>
      </w:r>
      <w:r w:rsidR="00B928D6" w:rsidRPr="009F48C7">
        <w:rPr>
          <w:rFonts w:ascii="Trebuchet MS" w:hAnsi="Trebuchet MS"/>
          <w:sz w:val="20"/>
          <w:szCs w:val="20"/>
        </w:rPr>
        <w:t xml:space="preserve">family-sustaining </w:t>
      </w:r>
      <w:r w:rsidR="000A5D24" w:rsidRPr="009F48C7">
        <w:rPr>
          <w:rFonts w:ascii="Trebuchet MS" w:hAnsi="Trebuchet MS"/>
          <w:sz w:val="20"/>
          <w:szCs w:val="20"/>
        </w:rPr>
        <w:t xml:space="preserve">wages </w:t>
      </w:r>
      <w:r w:rsidR="00B928D6" w:rsidRPr="009F48C7">
        <w:rPr>
          <w:rFonts w:ascii="Trebuchet MS" w:hAnsi="Trebuchet MS"/>
          <w:sz w:val="20"/>
          <w:szCs w:val="20"/>
        </w:rPr>
        <w:t xml:space="preserve">require </w:t>
      </w:r>
      <w:r w:rsidR="006A792E" w:rsidRPr="009F48C7">
        <w:rPr>
          <w:rFonts w:ascii="Trebuchet MS" w:hAnsi="Trebuchet MS"/>
          <w:sz w:val="20"/>
          <w:szCs w:val="20"/>
        </w:rPr>
        <w:t>some education beyond high school, but less than a bachelor’s degree? Many of these opportunities can be</w:t>
      </w:r>
      <w:r w:rsidR="0005573B" w:rsidRPr="009F48C7">
        <w:rPr>
          <w:rFonts w:ascii="Trebuchet MS" w:hAnsi="Trebuchet MS"/>
          <w:sz w:val="20"/>
          <w:szCs w:val="20"/>
        </w:rPr>
        <w:t xml:space="preserve"> </w:t>
      </w:r>
      <w:r w:rsidR="006A792E" w:rsidRPr="009F48C7">
        <w:rPr>
          <w:rFonts w:ascii="Trebuchet MS" w:hAnsi="Trebuchet MS"/>
          <w:sz w:val="20"/>
          <w:szCs w:val="20"/>
        </w:rPr>
        <w:t>accessed</w:t>
      </w:r>
      <w:r w:rsidR="0005573B" w:rsidRPr="009F48C7">
        <w:rPr>
          <w:rFonts w:ascii="Trebuchet MS" w:hAnsi="Trebuchet MS"/>
          <w:sz w:val="20"/>
          <w:szCs w:val="20"/>
        </w:rPr>
        <w:t xml:space="preserve"> </w:t>
      </w:r>
      <w:r w:rsidR="00B928D6" w:rsidRPr="009F48C7">
        <w:rPr>
          <w:rFonts w:ascii="Trebuchet MS" w:hAnsi="Trebuchet MS"/>
          <w:sz w:val="20"/>
          <w:szCs w:val="20"/>
        </w:rPr>
        <w:t>by earning career and technical education (CTE) credentials up to</w:t>
      </w:r>
      <w:r w:rsidR="003A34B3" w:rsidRPr="009F48C7">
        <w:rPr>
          <w:rFonts w:ascii="Trebuchet MS" w:hAnsi="Trebuchet MS"/>
          <w:sz w:val="20"/>
          <w:szCs w:val="20"/>
        </w:rPr>
        <w:t xml:space="preserve"> an associate degree</w:t>
      </w:r>
      <w:r w:rsidR="006A792E" w:rsidRPr="009F48C7">
        <w:rPr>
          <w:rFonts w:ascii="Trebuchet MS" w:hAnsi="Trebuchet MS"/>
          <w:sz w:val="20"/>
          <w:szCs w:val="20"/>
        </w:rPr>
        <w:t>.</w:t>
      </w:r>
      <w:r w:rsidR="003A34B3" w:rsidRPr="009F48C7">
        <w:rPr>
          <w:rFonts w:ascii="Trebuchet MS" w:hAnsi="Trebuchet MS"/>
          <w:sz w:val="20"/>
          <w:szCs w:val="20"/>
        </w:rPr>
        <w:t xml:space="preserve"> </w:t>
      </w:r>
      <w:r w:rsidR="006A792E" w:rsidRPr="009F48C7">
        <w:rPr>
          <w:rFonts w:ascii="Trebuchet MS" w:hAnsi="Trebuchet MS"/>
          <w:sz w:val="20"/>
          <w:szCs w:val="20"/>
        </w:rPr>
        <w:t>However, t</w:t>
      </w:r>
      <w:r w:rsidR="00B928D6" w:rsidRPr="009F48C7">
        <w:rPr>
          <w:rFonts w:ascii="Trebuchet MS" w:hAnsi="Trebuchet MS"/>
          <w:sz w:val="20"/>
          <w:szCs w:val="20"/>
        </w:rPr>
        <w:t xml:space="preserve">he quality and outcomes of #CTE programs, vary, research is limited on best practices, and leadership and professional development opportunities </w:t>
      </w:r>
      <w:r w:rsidR="003A34B3" w:rsidRPr="009F48C7">
        <w:rPr>
          <w:rFonts w:ascii="Trebuchet MS" w:hAnsi="Trebuchet MS"/>
          <w:sz w:val="20"/>
          <w:szCs w:val="20"/>
        </w:rPr>
        <w:t xml:space="preserve">are </w:t>
      </w:r>
      <w:r w:rsidR="002F465E" w:rsidRPr="009F48C7">
        <w:rPr>
          <w:rFonts w:ascii="Trebuchet MS" w:hAnsi="Trebuchet MS"/>
          <w:sz w:val="20"/>
          <w:szCs w:val="20"/>
        </w:rPr>
        <w:t>uncommon</w:t>
      </w:r>
      <w:r w:rsidR="003A34B3" w:rsidRPr="009F48C7">
        <w:rPr>
          <w:rFonts w:ascii="Trebuchet MS" w:hAnsi="Trebuchet MS"/>
          <w:sz w:val="20"/>
          <w:szCs w:val="20"/>
        </w:rPr>
        <w:t xml:space="preserve">. To address this and help #ElevateCTE leadership, </w:t>
      </w:r>
      <w:r w:rsidR="00B928D6" w:rsidRPr="009F48C7">
        <w:rPr>
          <w:rFonts w:ascii="Trebuchet MS" w:hAnsi="Trebuchet MS"/>
          <w:sz w:val="20"/>
          <w:szCs w:val="20"/>
        </w:rPr>
        <w:t>the ECMC Foundation launched th</w:t>
      </w:r>
      <w:r w:rsidR="00A45580" w:rsidRPr="009F48C7">
        <w:rPr>
          <w:rFonts w:ascii="Trebuchet MS" w:hAnsi="Trebuchet MS"/>
          <w:sz w:val="20"/>
          <w:szCs w:val="20"/>
        </w:rPr>
        <w:t>e CTE Leadership Collaborative.</w:t>
      </w:r>
      <w:r w:rsidR="0005573B" w:rsidRPr="009F48C7">
        <w:rPr>
          <w:rFonts w:ascii="Trebuchet MS" w:hAnsi="Trebuchet MS"/>
          <w:sz w:val="20"/>
          <w:szCs w:val="20"/>
        </w:rPr>
        <w:t xml:space="preserve"> Visit: </w:t>
      </w:r>
      <w:hyperlink r:id="rId21" w:history="1">
        <w:r w:rsidR="0005573B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  <w:r w:rsidR="0005573B" w:rsidRPr="009F48C7">
        <w:rPr>
          <w:rFonts w:ascii="Trebuchet MS" w:hAnsi="Trebuchet MS"/>
          <w:sz w:val="20"/>
          <w:szCs w:val="20"/>
        </w:rPr>
        <w:t xml:space="preserve"> to learn more. </w:t>
      </w:r>
    </w:p>
    <w:p w14:paraId="7882C0F7" w14:textId="77777777" w:rsidR="003829CF" w:rsidRPr="009F48C7" w:rsidRDefault="003829CF" w:rsidP="00AA53B5">
      <w:pPr>
        <w:pStyle w:val="ListParagraph"/>
        <w:ind w:left="810" w:right="450" w:hanging="270"/>
        <w:rPr>
          <w:rFonts w:ascii="Trebuchet MS" w:hAnsi="Trebuchet MS"/>
          <w:sz w:val="20"/>
          <w:szCs w:val="20"/>
        </w:rPr>
      </w:pPr>
    </w:p>
    <w:p w14:paraId="345D80A2" w14:textId="42417399" w:rsidR="00151537" w:rsidRPr="009F48C7" w:rsidRDefault="003A34B3" w:rsidP="00AA53B5">
      <w:pPr>
        <w:pStyle w:val="ListParagraph"/>
        <w:numPr>
          <w:ilvl w:val="0"/>
          <w:numId w:val="9"/>
        </w:numPr>
        <w:ind w:left="810" w:right="450" w:hanging="270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Congratulations to NC State College of Education and the Association for Career and Technical Education for being the first </w:t>
      </w:r>
      <w:r w:rsidR="00DC0D1C" w:rsidRPr="009F48C7">
        <w:rPr>
          <w:rFonts w:ascii="Trebuchet MS" w:hAnsi="Trebuchet MS"/>
          <w:sz w:val="20"/>
          <w:szCs w:val="20"/>
        </w:rPr>
        <w:t xml:space="preserve">grantees supported by </w:t>
      </w:r>
      <w:r w:rsidRPr="009F48C7">
        <w:rPr>
          <w:rFonts w:ascii="Trebuchet MS" w:hAnsi="Trebuchet MS"/>
          <w:sz w:val="20"/>
          <w:szCs w:val="20"/>
        </w:rPr>
        <w:t>ECMC Foundation’s new initiative, the CTE Leadership Collaborative.</w:t>
      </w:r>
      <w:r w:rsidR="005D0750" w:rsidRPr="009F48C7">
        <w:rPr>
          <w:rFonts w:ascii="Trebuchet MS" w:hAnsi="Trebuchet MS"/>
          <w:sz w:val="20"/>
          <w:szCs w:val="20"/>
        </w:rPr>
        <w:t xml:space="preserve"> The partners will launch and operate research and professional development fellowship</w:t>
      </w:r>
      <w:r w:rsidR="00A45580" w:rsidRPr="009F48C7">
        <w:rPr>
          <w:rFonts w:ascii="Trebuchet MS" w:hAnsi="Trebuchet MS"/>
          <w:sz w:val="20"/>
          <w:szCs w:val="20"/>
        </w:rPr>
        <w:t>s</w:t>
      </w:r>
      <w:r w:rsidR="005D0750" w:rsidRPr="009F48C7">
        <w:rPr>
          <w:rFonts w:ascii="Trebuchet MS" w:hAnsi="Trebuchet MS"/>
          <w:sz w:val="20"/>
          <w:szCs w:val="20"/>
        </w:rPr>
        <w:t>, respectively. Stay tuned to learn more about the application process on how to become an ECMC Foundation Fellow</w:t>
      </w:r>
      <w:r w:rsidR="00151537" w:rsidRPr="009F48C7">
        <w:rPr>
          <w:rFonts w:ascii="Trebuchet MS" w:hAnsi="Trebuchet MS"/>
          <w:sz w:val="20"/>
          <w:szCs w:val="20"/>
        </w:rPr>
        <w:t>.</w:t>
      </w:r>
      <w:r w:rsidR="005D0750" w:rsidRPr="009F48C7">
        <w:rPr>
          <w:rFonts w:ascii="Trebuchet MS" w:hAnsi="Trebuchet MS"/>
          <w:sz w:val="20"/>
          <w:szCs w:val="20"/>
        </w:rPr>
        <w:t xml:space="preserve"> </w:t>
      </w:r>
      <w:r w:rsidR="00EC556D" w:rsidRPr="009F48C7">
        <w:rPr>
          <w:rFonts w:ascii="Trebuchet MS" w:hAnsi="Trebuchet MS"/>
          <w:sz w:val="20"/>
          <w:szCs w:val="20"/>
        </w:rPr>
        <w:t xml:space="preserve">Visit: </w:t>
      </w:r>
      <w:hyperlink r:id="rId22" w:history="1">
        <w:r w:rsidR="00EC556D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  <w:r w:rsidR="00EC556D" w:rsidRPr="009F48C7">
        <w:rPr>
          <w:rFonts w:ascii="Trebuchet MS" w:hAnsi="Trebuchet MS"/>
          <w:sz w:val="20"/>
          <w:szCs w:val="20"/>
        </w:rPr>
        <w:t xml:space="preserve"> </w:t>
      </w:r>
      <w:r w:rsidR="005D0750" w:rsidRPr="009F48C7">
        <w:rPr>
          <w:rFonts w:ascii="Trebuchet MS" w:hAnsi="Trebuchet MS"/>
          <w:sz w:val="20"/>
          <w:szCs w:val="20"/>
        </w:rPr>
        <w:t xml:space="preserve">to learn more about this exciting initiative. </w:t>
      </w:r>
      <w:r w:rsidR="00151537" w:rsidRPr="009F48C7">
        <w:rPr>
          <w:rFonts w:ascii="Trebuchet MS" w:hAnsi="Trebuchet MS"/>
          <w:sz w:val="20"/>
          <w:szCs w:val="20"/>
        </w:rPr>
        <w:t>#ECMCFFellows #ElevateCTE</w:t>
      </w:r>
    </w:p>
    <w:p w14:paraId="1CE093E9" w14:textId="77777777" w:rsidR="00151537" w:rsidRPr="009F48C7" w:rsidRDefault="00151537" w:rsidP="00AA53B5">
      <w:pPr>
        <w:pStyle w:val="ListParagraph"/>
        <w:ind w:left="810" w:right="450" w:hanging="270"/>
        <w:rPr>
          <w:rFonts w:ascii="Trebuchet MS" w:hAnsi="Trebuchet MS"/>
          <w:sz w:val="20"/>
          <w:szCs w:val="20"/>
        </w:rPr>
      </w:pPr>
    </w:p>
    <w:p w14:paraId="60E8FB34" w14:textId="550942C0" w:rsidR="00452ABB" w:rsidRPr="009F48C7" w:rsidRDefault="005D0750" w:rsidP="00AA53B5">
      <w:pPr>
        <w:pStyle w:val="ListParagraph"/>
        <w:numPr>
          <w:ilvl w:val="0"/>
          <w:numId w:val="9"/>
        </w:numPr>
        <w:ind w:left="810" w:right="450" w:hanging="270"/>
        <w:rPr>
          <w:rFonts w:ascii="Trebuchet MS" w:hAnsi="Trebuchet MS"/>
        </w:rPr>
        <w:sectPr w:rsidR="00452ABB" w:rsidRPr="009F48C7" w:rsidSect="00AD74BA">
          <w:pgSz w:w="12240" w:h="15840"/>
          <w:pgMar w:top="1008" w:right="1008" w:bottom="1008" w:left="1008" w:header="720" w:footer="846" w:gutter="0"/>
          <w:cols w:space="720"/>
          <w:docGrid w:linePitch="360"/>
        </w:sectPr>
      </w:pPr>
      <w:r w:rsidRPr="009F48C7">
        <w:rPr>
          <w:rFonts w:ascii="Trebuchet MS" w:hAnsi="Trebuchet MS"/>
          <w:sz w:val="20"/>
          <w:szCs w:val="20"/>
        </w:rPr>
        <w:t xml:space="preserve">Are you a </w:t>
      </w:r>
      <w:r w:rsidRPr="009F48C7">
        <w:rPr>
          <w:rFonts w:ascii="Trebuchet MS" w:hAnsi="Trebuchet MS" w:cs="Arial"/>
          <w:sz w:val="20"/>
          <w:szCs w:val="20"/>
          <w:shd w:val="clear" w:color="auto" w:fill="FFFFFF"/>
        </w:rPr>
        <w:t>graduate student and postdoctoral researcher seeking support and funding to conduct research on postsecondary career technical education (CTE); or</w:t>
      </w:r>
      <w:r w:rsidR="008C3E26" w:rsidRPr="009F48C7">
        <w:rPr>
          <w:rFonts w:ascii="Trebuchet MS" w:hAnsi="Trebuchet MS" w:cs="Arial"/>
          <w:sz w:val="20"/>
          <w:szCs w:val="20"/>
          <w:shd w:val="clear" w:color="auto" w:fill="FFFFFF"/>
        </w:rPr>
        <w:t xml:space="preserve"> a</w:t>
      </w:r>
      <w:r w:rsidRPr="009F48C7">
        <w:rPr>
          <w:rFonts w:ascii="Trebuchet MS" w:hAnsi="Trebuchet MS" w:cs="Arial"/>
          <w:sz w:val="20"/>
          <w:szCs w:val="20"/>
          <w:shd w:val="clear" w:color="auto" w:fill="FFFFFF"/>
        </w:rPr>
        <w:t xml:space="preserve"> current or aspiring leader within postsecondary CTE field seeking professional development opportunities?</w:t>
      </w:r>
      <w:r w:rsidR="008C3E26" w:rsidRPr="009F48C7">
        <w:rPr>
          <w:rFonts w:ascii="Trebuchet MS" w:hAnsi="Trebuchet MS" w:cs="Arial"/>
          <w:sz w:val="20"/>
          <w:szCs w:val="20"/>
          <w:shd w:val="clear" w:color="auto" w:fill="FFFFFF"/>
        </w:rPr>
        <w:t xml:space="preserve"> You’re in luck because ECMC Foundation recently launched the CTE Leadership Collaborative –</w:t>
      </w:r>
      <w:r w:rsidR="00A45580" w:rsidRPr="009F48C7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="008C3E26" w:rsidRPr="009F48C7">
        <w:rPr>
          <w:rFonts w:ascii="Trebuchet MS" w:hAnsi="Trebuchet MS" w:cs="Arial"/>
          <w:sz w:val="20"/>
          <w:szCs w:val="20"/>
          <w:shd w:val="clear" w:color="auto" w:fill="FFFFFF"/>
        </w:rPr>
        <w:t>an in</w:t>
      </w:r>
      <w:r w:rsidR="008C3E26" w:rsidRPr="009F48C7">
        <w:rPr>
          <w:rFonts w:ascii="Trebuchet MS" w:hAnsi="Trebuchet MS"/>
          <w:sz w:val="20"/>
          <w:szCs w:val="20"/>
        </w:rPr>
        <w:t>itiative focused on bringing together diverse perspectives and equipping postsecondary CTE leaders with the tools, resources and skills needed to advance the field.</w:t>
      </w:r>
      <w:r w:rsidR="0005573B" w:rsidRPr="009F48C7">
        <w:rPr>
          <w:rFonts w:ascii="Trebuchet MS" w:hAnsi="Trebuchet MS"/>
          <w:sz w:val="20"/>
          <w:szCs w:val="20"/>
        </w:rPr>
        <w:t xml:space="preserve"> </w:t>
      </w:r>
      <w:r w:rsidR="00EC556D" w:rsidRPr="009F48C7">
        <w:rPr>
          <w:rFonts w:ascii="Trebuchet MS" w:hAnsi="Trebuchet MS"/>
          <w:sz w:val="20"/>
          <w:szCs w:val="20"/>
        </w:rPr>
        <w:t xml:space="preserve">Visit: </w:t>
      </w:r>
      <w:hyperlink r:id="rId23" w:history="1">
        <w:r w:rsidR="00EC556D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  <w:r w:rsidR="00EC556D" w:rsidRPr="009F48C7">
        <w:rPr>
          <w:rFonts w:ascii="Trebuchet MS" w:hAnsi="Trebuchet MS"/>
          <w:sz w:val="20"/>
          <w:szCs w:val="20"/>
        </w:rPr>
        <w:t xml:space="preserve"> </w:t>
      </w:r>
      <w:r w:rsidR="008C3E26" w:rsidRPr="009F48C7">
        <w:rPr>
          <w:rFonts w:ascii="Trebuchet MS" w:hAnsi="Trebuchet MS"/>
          <w:sz w:val="20"/>
          <w:szCs w:val="20"/>
        </w:rPr>
        <w:t>to learn more about how you could become an #ECMCFFellow through programs sponsored</w:t>
      </w:r>
      <w:r w:rsidR="00151537" w:rsidRPr="009F48C7">
        <w:rPr>
          <w:rFonts w:ascii="Trebuchet MS" w:hAnsi="Trebuchet MS"/>
          <w:sz w:val="20"/>
          <w:szCs w:val="20"/>
        </w:rPr>
        <w:t xml:space="preserve"> by ECMC Foundation and run by NC State College of Education and the Association for Career and Technical Education. </w:t>
      </w:r>
    </w:p>
    <w:p w14:paraId="2C9F8135" w14:textId="0F34352F" w:rsidR="00452ABB" w:rsidRPr="009F48C7" w:rsidRDefault="00452ABB" w:rsidP="00AA53B5">
      <w:pPr>
        <w:ind w:right="450"/>
        <w:rPr>
          <w:rFonts w:ascii="Trebuchet MS" w:hAnsi="Trebuchet MS"/>
          <w:b/>
        </w:rPr>
      </w:pPr>
    </w:p>
    <w:p w14:paraId="16958790" w14:textId="31CC1456" w:rsidR="00AF2F8B" w:rsidRPr="009F48C7" w:rsidRDefault="006C69EA" w:rsidP="00AA53B5">
      <w:pPr>
        <w:pStyle w:val="H1"/>
      </w:pPr>
      <w:r w:rsidRPr="009F48C7">
        <w:t>Twitter</w:t>
      </w:r>
    </w:p>
    <w:p w14:paraId="66887D90" w14:textId="77777777" w:rsidR="00AF2F8B" w:rsidRPr="009F48C7" w:rsidRDefault="00AF2F8B" w:rsidP="00AA53B5">
      <w:pPr>
        <w:rPr>
          <w:rFonts w:ascii="Trebuchet MS" w:hAnsi="Trebuchet MS"/>
          <w:b/>
          <w:sz w:val="20"/>
          <w:szCs w:val="20"/>
        </w:rPr>
      </w:pPr>
    </w:p>
    <w:p w14:paraId="1D45DA87" w14:textId="2789990B" w:rsidR="00AF2F8B" w:rsidRPr="009F48C7" w:rsidRDefault="0005573B" w:rsidP="00AA53B5">
      <w:pPr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Twitter </w:t>
      </w:r>
      <w:r w:rsidR="00AF2F8B" w:rsidRPr="009F48C7">
        <w:rPr>
          <w:rFonts w:ascii="Trebuchet MS" w:hAnsi="Trebuchet MS"/>
          <w:b/>
          <w:sz w:val="20"/>
          <w:szCs w:val="20"/>
        </w:rPr>
        <w:t>Handles</w:t>
      </w:r>
    </w:p>
    <w:p w14:paraId="7A270F6B" w14:textId="77777777" w:rsidR="0005573B" w:rsidRPr="009F48C7" w:rsidRDefault="0005573B" w:rsidP="00AA53B5">
      <w:pPr>
        <w:pStyle w:val="ListParagraph"/>
        <w:numPr>
          <w:ilvl w:val="0"/>
          <w:numId w:val="3"/>
        </w:numPr>
        <w:spacing w:before="40" w:after="40" w:line="240" w:lineRule="auto"/>
        <w:ind w:left="360" w:hanging="216"/>
        <w:contextualSpacing w:val="0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>ECMC Foundation:</w:t>
      </w:r>
      <w:r w:rsidRPr="009F48C7">
        <w:rPr>
          <w:rFonts w:ascii="Trebuchet MS" w:hAnsi="Trebuchet MS"/>
          <w:sz w:val="20"/>
          <w:szCs w:val="20"/>
        </w:rPr>
        <w:t xml:space="preserve"> </w:t>
      </w:r>
      <w:r w:rsidR="00D149CA" w:rsidRPr="009F48C7">
        <w:rPr>
          <w:rFonts w:ascii="Trebuchet MS" w:hAnsi="Trebuchet MS"/>
          <w:sz w:val="20"/>
          <w:szCs w:val="20"/>
        </w:rPr>
        <w:t>@ecmcfoundation</w:t>
      </w:r>
    </w:p>
    <w:p w14:paraId="58DA828F" w14:textId="77777777" w:rsidR="0005573B" w:rsidRPr="009F48C7" w:rsidRDefault="0005573B" w:rsidP="00AA53B5">
      <w:pPr>
        <w:pStyle w:val="ListParagraph"/>
        <w:numPr>
          <w:ilvl w:val="0"/>
          <w:numId w:val="2"/>
        </w:numPr>
        <w:spacing w:before="40" w:after="40" w:line="240" w:lineRule="auto"/>
        <w:ind w:left="360" w:hanging="216"/>
        <w:contextualSpacing w:val="0"/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NC State College of Education: </w:t>
      </w:r>
      <w:r w:rsidRPr="009F48C7">
        <w:rPr>
          <w:rFonts w:ascii="Trebuchet MS" w:hAnsi="Trebuchet MS"/>
          <w:sz w:val="20"/>
          <w:szCs w:val="20"/>
        </w:rPr>
        <w:t>@NCStateCED</w:t>
      </w:r>
    </w:p>
    <w:p w14:paraId="0C048EBF" w14:textId="26A89B1E" w:rsidR="0005573B" w:rsidRPr="009F48C7" w:rsidRDefault="0005573B" w:rsidP="00AA53B5">
      <w:pPr>
        <w:pStyle w:val="ListParagraph"/>
        <w:numPr>
          <w:ilvl w:val="0"/>
          <w:numId w:val="2"/>
        </w:numPr>
        <w:spacing w:before="40" w:after="40" w:line="240" w:lineRule="auto"/>
        <w:ind w:left="360" w:hanging="216"/>
        <w:contextualSpacing w:val="0"/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 xml:space="preserve">Association for Career and Technical Education: </w:t>
      </w:r>
      <w:r w:rsidRPr="009F48C7">
        <w:rPr>
          <w:rFonts w:ascii="Trebuchet MS" w:hAnsi="Trebuchet MS"/>
          <w:sz w:val="20"/>
          <w:szCs w:val="20"/>
        </w:rPr>
        <w:t>@actecareertech</w:t>
      </w:r>
    </w:p>
    <w:p w14:paraId="2D110DE5" w14:textId="77777777" w:rsidR="00D149CA" w:rsidRPr="009F48C7" w:rsidRDefault="00D149CA" w:rsidP="00AA53B5">
      <w:pPr>
        <w:rPr>
          <w:rFonts w:ascii="Trebuchet MS" w:hAnsi="Trebuchet MS"/>
          <w:sz w:val="20"/>
          <w:szCs w:val="20"/>
        </w:rPr>
      </w:pPr>
    </w:p>
    <w:p w14:paraId="72835650" w14:textId="5A65F252" w:rsidR="006C69EA" w:rsidRPr="009F48C7" w:rsidRDefault="006C69EA" w:rsidP="00AA53B5">
      <w:pPr>
        <w:rPr>
          <w:rFonts w:ascii="Trebuchet MS" w:hAnsi="Trebuchet MS"/>
          <w:b/>
          <w:sz w:val="20"/>
          <w:szCs w:val="20"/>
        </w:rPr>
      </w:pPr>
      <w:r w:rsidRPr="009F48C7">
        <w:rPr>
          <w:rFonts w:ascii="Trebuchet MS" w:hAnsi="Trebuchet MS"/>
          <w:b/>
          <w:sz w:val="20"/>
          <w:szCs w:val="20"/>
        </w:rPr>
        <w:t>Share via Twitter:</w:t>
      </w:r>
    </w:p>
    <w:p w14:paraId="33931E32" w14:textId="77777777" w:rsidR="006C69EA" w:rsidRPr="009F48C7" w:rsidRDefault="006C69EA" w:rsidP="00AA53B5">
      <w:pPr>
        <w:rPr>
          <w:rFonts w:ascii="Trebuchet MS" w:hAnsi="Trebuchet MS"/>
          <w:sz w:val="20"/>
          <w:szCs w:val="20"/>
        </w:rPr>
      </w:pPr>
    </w:p>
    <w:p w14:paraId="251954E7" w14:textId="5A51CC27" w:rsidR="00AD0914" w:rsidRPr="009F48C7" w:rsidRDefault="00A45580" w:rsidP="00AA53B5">
      <w:pPr>
        <w:ind w:left="396" w:hanging="261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1. Education funder </w:t>
      </w:r>
      <w:r w:rsidR="0075356D" w:rsidRPr="009F48C7">
        <w:rPr>
          <w:rFonts w:ascii="Trebuchet MS" w:hAnsi="Trebuchet MS"/>
          <w:sz w:val="20"/>
          <w:szCs w:val="20"/>
        </w:rPr>
        <w:t>@ecmcfoundation's new initiative, the CTE Leadership Collaborative (LC) funds programs to #ElevateCTE leadership in postsecondary #C</w:t>
      </w:r>
      <w:r w:rsidR="003829CF" w:rsidRPr="009F48C7">
        <w:rPr>
          <w:rFonts w:ascii="Trebuchet MS" w:hAnsi="Trebuchet MS"/>
          <w:sz w:val="20"/>
          <w:szCs w:val="20"/>
        </w:rPr>
        <w:t>TE. The first two programs of</w:t>
      </w:r>
      <w:r w:rsidR="0075356D" w:rsidRPr="009F48C7">
        <w:rPr>
          <w:rFonts w:ascii="Trebuchet MS" w:hAnsi="Trebuchet MS"/>
          <w:sz w:val="20"/>
          <w:szCs w:val="20"/>
        </w:rPr>
        <w:t xml:space="preserve"> the LC are </w:t>
      </w:r>
      <w:r w:rsidR="003829CF" w:rsidRPr="009F48C7">
        <w:rPr>
          <w:rFonts w:ascii="Trebuchet MS" w:hAnsi="Trebuchet MS"/>
          <w:sz w:val="20"/>
          <w:szCs w:val="20"/>
        </w:rPr>
        <w:t xml:space="preserve">fellowships at </w:t>
      </w:r>
      <w:r w:rsidR="0075356D" w:rsidRPr="009F48C7">
        <w:rPr>
          <w:rFonts w:ascii="Trebuchet MS" w:hAnsi="Trebuchet MS"/>
          <w:sz w:val="20"/>
          <w:szCs w:val="20"/>
        </w:rPr>
        <w:t>@acte</w:t>
      </w:r>
      <w:r w:rsidR="003829CF" w:rsidRPr="009F48C7">
        <w:rPr>
          <w:rFonts w:ascii="Trebuchet MS" w:hAnsi="Trebuchet MS"/>
          <w:sz w:val="20"/>
          <w:szCs w:val="20"/>
        </w:rPr>
        <w:t>careertech and</w:t>
      </w:r>
      <w:r w:rsidR="0075356D" w:rsidRPr="009F48C7">
        <w:rPr>
          <w:rFonts w:ascii="Trebuchet MS" w:hAnsi="Trebuchet MS"/>
          <w:sz w:val="20"/>
          <w:szCs w:val="20"/>
        </w:rPr>
        <w:t xml:space="preserve"> @NCStat</w:t>
      </w:r>
      <w:r w:rsidR="00EC556D" w:rsidRPr="009F48C7">
        <w:rPr>
          <w:rFonts w:ascii="Trebuchet MS" w:hAnsi="Trebuchet MS"/>
          <w:sz w:val="20"/>
          <w:szCs w:val="20"/>
        </w:rPr>
        <w:t>eCED</w:t>
      </w:r>
      <w:r w:rsidR="003829CF" w:rsidRPr="009F48C7">
        <w:rPr>
          <w:rFonts w:ascii="Trebuchet MS" w:hAnsi="Trebuchet MS"/>
          <w:sz w:val="20"/>
          <w:szCs w:val="20"/>
        </w:rPr>
        <w:t xml:space="preserve">! </w:t>
      </w:r>
      <w:r w:rsidR="00EC556D" w:rsidRPr="009F48C7">
        <w:rPr>
          <w:rFonts w:ascii="Trebuchet MS" w:hAnsi="Trebuchet MS"/>
          <w:sz w:val="20"/>
          <w:szCs w:val="20"/>
        </w:rPr>
        <w:t xml:space="preserve">Learn more: </w:t>
      </w:r>
      <w:hyperlink r:id="rId24" w:history="1">
        <w:r w:rsidR="00EC556D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</w:p>
    <w:p w14:paraId="57DAE91A" w14:textId="77777777" w:rsidR="0075356D" w:rsidRPr="009F48C7" w:rsidRDefault="0075356D" w:rsidP="00AA53B5">
      <w:pPr>
        <w:ind w:left="396" w:hanging="261"/>
        <w:rPr>
          <w:rFonts w:ascii="Trebuchet MS" w:hAnsi="Trebuchet MS"/>
          <w:sz w:val="20"/>
          <w:szCs w:val="20"/>
        </w:rPr>
      </w:pPr>
    </w:p>
    <w:p w14:paraId="042D6A5C" w14:textId="36FAC4F7" w:rsidR="003D3810" w:rsidRPr="009F48C7" w:rsidRDefault="00366593" w:rsidP="00AA53B5">
      <w:pPr>
        <w:ind w:left="396" w:hanging="261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>2.</w:t>
      </w:r>
      <w:r w:rsidR="0075356D" w:rsidRPr="009F48C7">
        <w:rPr>
          <w:rFonts w:ascii="Trebuchet MS" w:hAnsi="Trebuchet MS"/>
          <w:b/>
          <w:sz w:val="20"/>
          <w:szCs w:val="20"/>
        </w:rPr>
        <w:t xml:space="preserve"> </w:t>
      </w:r>
      <w:r w:rsidR="00151537" w:rsidRPr="009F48C7">
        <w:rPr>
          <w:rFonts w:ascii="Trebuchet MS" w:hAnsi="Trebuchet MS"/>
          <w:sz w:val="20"/>
          <w:szCs w:val="20"/>
        </w:rPr>
        <w:t>We are excited to share the launch of @ecmcfoundation’s</w:t>
      </w:r>
      <w:r w:rsidR="0075356D" w:rsidRPr="009F48C7">
        <w:rPr>
          <w:rFonts w:ascii="Trebuchet MS" w:hAnsi="Trebuchet MS"/>
          <w:sz w:val="20"/>
          <w:szCs w:val="20"/>
        </w:rPr>
        <w:t xml:space="preserve"> CTE Leadership Collaborative </w:t>
      </w:r>
      <w:r w:rsidR="0075356D" w:rsidRPr="009F48C7">
        <w:rPr>
          <w:rFonts w:ascii="Trebuchet MS" w:hAnsi="Trebuchet MS" w:cs="Arial"/>
          <w:sz w:val="20"/>
          <w:szCs w:val="20"/>
          <w:shd w:val="clear" w:color="auto" w:fill="FFFFFF"/>
        </w:rPr>
        <w:t xml:space="preserve">— </w:t>
      </w:r>
      <w:r w:rsidR="0075356D" w:rsidRPr="009F48C7">
        <w:rPr>
          <w:rFonts w:ascii="Trebuchet MS" w:hAnsi="Trebuchet MS"/>
          <w:sz w:val="20"/>
          <w:szCs w:val="20"/>
        </w:rPr>
        <w:t>an initiative focused on bringing together diverse perspectives &amp; equipping postsecondary #CTE leaders w/ the tools, resources &amp; skill</w:t>
      </w:r>
      <w:r w:rsidR="00EC556D" w:rsidRPr="009F48C7">
        <w:rPr>
          <w:rFonts w:ascii="Trebuchet MS" w:hAnsi="Trebuchet MS"/>
          <w:sz w:val="20"/>
          <w:szCs w:val="20"/>
        </w:rPr>
        <w:t xml:space="preserve">s needed to advance the field. </w:t>
      </w:r>
      <w:hyperlink r:id="rId25" w:history="1">
        <w:r w:rsidR="00EC556D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</w:p>
    <w:p w14:paraId="5D55EBB7" w14:textId="77777777" w:rsidR="00366593" w:rsidRPr="009F48C7" w:rsidRDefault="00366593" w:rsidP="00AA53B5">
      <w:pPr>
        <w:ind w:left="396" w:hanging="261"/>
        <w:rPr>
          <w:rFonts w:ascii="Trebuchet MS" w:hAnsi="Trebuchet MS"/>
          <w:sz w:val="20"/>
          <w:szCs w:val="20"/>
        </w:rPr>
      </w:pPr>
    </w:p>
    <w:p w14:paraId="4440B056" w14:textId="179910F3" w:rsidR="00366593" w:rsidRPr="009F48C7" w:rsidRDefault="00366593" w:rsidP="00AA53B5">
      <w:pPr>
        <w:ind w:left="396" w:hanging="261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 xml:space="preserve">3. </w:t>
      </w:r>
      <w:r w:rsidR="00DC0D1C" w:rsidRPr="009F48C7">
        <w:rPr>
          <w:rFonts w:ascii="Trebuchet MS" w:hAnsi="Trebuchet MS"/>
          <w:sz w:val="20"/>
          <w:szCs w:val="20"/>
        </w:rPr>
        <w:t>Many</w:t>
      </w:r>
      <w:r w:rsidR="00A45580" w:rsidRPr="009F48C7">
        <w:rPr>
          <w:rFonts w:ascii="Trebuchet MS" w:hAnsi="Trebuchet MS"/>
          <w:sz w:val="20"/>
          <w:szCs w:val="20"/>
        </w:rPr>
        <w:t xml:space="preserve"> </w:t>
      </w:r>
      <w:r w:rsidR="00DC0D1C" w:rsidRPr="009F48C7">
        <w:rPr>
          <w:rFonts w:ascii="Trebuchet MS" w:hAnsi="Trebuchet MS"/>
          <w:sz w:val="20"/>
          <w:szCs w:val="20"/>
        </w:rPr>
        <w:t>good</w:t>
      </w:r>
      <w:r w:rsidR="00A45580" w:rsidRPr="009F48C7">
        <w:rPr>
          <w:rFonts w:ascii="Trebuchet MS" w:hAnsi="Trebuchet MS"/>
          <w:sz w:val="20"/>
          <w:szCs w:val="20"/>
        </w:rPr>
        <w:t xml:space="preserve"> jobs </w:t>
      </w:r>
      <w:r w:rsidRPr="009F48C7">
        <w:rPr>
          <w:rFonts w:ascii="Trebuchet MS" w:hAnsi="Trebuchet MS"/>
          <w:sz w:val="20"/>
          <w:szCs w:val="20"/>
        </w:rPr>
        <w:t>require CTE credentials up to</w:t>
      </w:r>
      <w:r w:rsidR="00A45580" w:rsidRPr="009F48C7">
        <w:rPr>
          <w:rFonts w:ascii="Trebuchet MS" w:hAnsi="Trebuchet MS"/>
          <w:sz w:val="20"/>
          <w:szCs w:val="20"/>
        </w:rPr>
        <w:t xml:space="preserve"> an associate degree.</w:t>
      </w:r>
      <w:r w:rsidRPr="009F48C7">
        <w:rPr>
          <w:rFonts w:ascii="Trebuchet MS" w:hAnsi="Trebuchet MS"/>
          <w:sz w:val="20"/>
          <w:szCs w:val="20"/>
        </w:rPr>
        <w:t xml:space="preserve"> To help programs better</w:t>
      </w:r>
      <w:r w:rsidR="00AF2F8B" w:rsidRPr="009F48C7">
        <w:rPr>
          <w:rFonts w:ascii="Trebuchet MS" w:hAnsi="Trebuchet MS"/>
          <w:sz w:val="20"/>
          <w:szCs w:val="20"/>
        </w:rPr>
        <w:t xml:space="preserve"> prepare learners pursuing CTE, </w:t>
      </w:r>
      <w:r w:rsidRPr="009F48C7">
        <w:rPr>
          <w:rFonts w:ascii="Trebuchet MS" w:hAnsi="Trebuchet MS"/>
          <w:sz w:val="20"/>
          <w:szCs w:val="20"/>
        </w:rPr>
        <w:t xml:space="preserve">@ecmcfoundation launched </w:t>
      </w:r>
      <w:r w:rsidR="00A45580" w:rsidRPr="009F48C7">
        <w:rPr>
          <w:rFonts w:ascii="Trebuchet MS" w:hAnsi="Trebuchet MS"/>
          <w:sz w:val="20"/>
          <w:szCs w:val="20"/>
        </w:rPr>
        <w:t xml:space="preserve">a </w:t>
      </w:r>
      <w:r w:rsidR="00151537" w:rsidRPr="009F48C7">
        <w:rPr>
          <w:rFonts w:ascii="Trebuchet MS" w:hAnsi="Trebuchet MS"/>
          <w:sz w:val="20"/>
          <w:szCs w:val="20"/>
        </w:rPr>
        <w:t xml:space="preserve">new initiative, </w:t>
      </w:r>
      <w:r w:rsidRPr="009F48C7">
        <w:rPr>
          <w:rFonts w:ascii="Trebuchet MS" w:hAnsi="Trebuchet MS"/>
          <w:sz w:val="20"/>
          <w:szCs w:val="20"/>
        </w:rPr>
        <w:t xml:space="preserve">the CTE Leadership Collaborative! </w:t>
      </w:r>
      <w:hyperlink r:id="rId26" w:history="1">
        <w:r w:rsidR="00AF2F8B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</w:p>
    <w:p w14:paraId="00B99974" w14:textId="77777777" w:rsidR="00366593" w:rsidRPr="009F48C7" w:rsidRDefault="00366593" w:rsidP="00AA53B5">
      <w:pPr>
        <w:ind w:left="396" w:hanging="261"/>
        <w:rPr>
          <w:rFonts w:ascii="Trebuchet MS" w:hAnsi="Trebuchet MS"/>
          <w:sz w:val="20"/>
          <w:szCs w:val="20"/>
        </w:rPr>
      </w:pPr>
    </w:p>
    <w:p w14:paraId="6B40B22F" w14:textId="662BF578" w:rsidR="00366593" w:rsidRPr="009F48C7" w:rsidRDefault="00366593" w:rsidP="00AA53B5">
      <w:pPr>
        <w:ind w:left="396" w:hanging="261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>4</w:t>
      </w:r>
      <w:r w:rsidR="00A45580" w:rsidRPr="009F48C7">
        <w:rPr>
          <w:rFonts w:ascii="Trebuchet MS" w:hAnsi="Trebuchet MS"/>
          <w:sz w:val="20"/>
          <w:szCs w:val="20"/>
        </w:rPr>
        <w:t>.  Our friends @ecmcfoundation are c</w:t>
      </w:r>
      <w:r w:rsidRPr="009F48C7">
        <w:rPr>
          <w:rFonts w:ascii="Trebuchet MS" w:hAnsi="Trebuchet MS"/>
          <w:sz w:val="20"/>
          <w:szCs w:val="20"/>
        </w:rPr>
        <w:t>ommit</w:t>
      </w:r>
      <w:r w:rsidR="00A45580" w:rsidRPr="009F48C7">
        <w:rPr>
          <w:rFonts w:ascii="Trebuchet MS" w:hAnsi="Trebuchet MS"/>
          <w:sz w:val="20"/>
          <w:szCs w:val="20"/>
        </w:rPr>
        <w:t>ted</w:t>
      </w:r>
      <w:r w:rsidRPr="009F48C7">
        <w:rPr>
          <w:rFonts w:ascii="Trebuchet MS" w:hAnsi="Trebuchet MS"/>
          <w:sz w:val="20"/>
          <w:szCs w:val="20"/>
        </w:rPr>
        <w:t xml:space="preserve"> to </w:t>
      </w:r>
      <w:r w:rsidR="0077557B" w:rsidRPr="009F48C7">
        <w:rPr>
          <w:rFonts w:ascii="Trebuchet MS" w:hAnsi="Trebuchet MS"/>
          <w:sz w:val="20"/>
          <w:szCs w:val="20"/>
        </w:rPr>
        <w:t xml:space="preserve">funding research </w:t>
      </w:r>
      <w:r w:rsidR="00A45580" w:rsidRPr="009F48C7">
        <w:rPr>
          <w:rFonts w:ascii="Trebuchet MS" w:hAnsi="Trebuchet MS"/>
          <w:sz w:val="20"/>
          <w:szCs w:val="20"/>
        </w:rPr>
        <w:t>&amp;</w:t>
      </w:r>
      <w:r w:rsidR="0077557B" w:rsidRPr="009F48C7">
        <w:rPr>
          <w:rFonts w:ascii="Trebuchet MS" w:hAnsi="Trebuchet MS"/>
          <w:sz w:val="20"/>
          <w:szCs w:val="20"/>
        </w:rPr>
        <w:t xml:space="preserve"> professional development opportunities within postsecondary #CTE. Learn more about</w:t>
      </w:r>
      <w:r w:rsidR="0005573B" w:rsidRPr="009F48C7">
        <w:rPr>
          <w:rFonts w:ascii="Trebuchet MS" w:hAnsi="Trebuchet MS"/>
          <w:sz w:val="20"/>
          <w:szCs w:val="20"/>
        </w:rPr>
        <w:t xml:space="preserve"> </w:t>
      </w:r>
      <w:r w:rsidR="00F667F7" w:rsidRPr="009F48C7">
        <w:rPr>
          <w:rFonts w:ascii="Trebuchet MS" w:hAnsi="Trebuchet MS"/>
          <w:sz w:val="20"/>
          <w:szCs w:val="20"/>
        </w:rPr>
        <w:t>pr</w:t>
      </w:r>
      <w:r w:rsidR="00151537" w:rsidRPr="009F48C7">
        <w:rPr>
          <w:rFonts w:ascii="Trebuchet MS" w:hAnsi="Trebuchet MS"/>
          <w:sz w:val="20"/>
          <w:szCs w:val="20"/>
        </w:rPr>
        <w:t>ograms they are funding through</w:t>
      </w:r>
      <w:r w:rsidR="0077557B" w:rsidRPr="009F48C7">
        <w:rPr>
          <w:rFonts w:ascii="Trebuchet MS" w:hAnsi="Trebuchet MS"/>
          <w:sz w:val="20"/>
          <w:szCs w:val="20"/>
        </w:rPr>
        <w:t xml:space="preserve"> the C</w:t>
      </w:r>
      <w:r w:rsidR="00A45580" w:rsidRPr="009F48C7">
        <w:rPr>
          <w:rFonts w:ascii="Trebuchet MS" w:hAnsi="Trebuchet MS"/>
          <w:sz w:val="20"/>
          <w:szCs w:val="20"/>
        </w:rPr>
        <w:t>TE Leadership Collaborativ</w:t>
      </w:r>
      <w:r w:rsidR="00DC0D1C" w:rsidRPr="009F48C7">
        <w:rPr>
          <w:rFonts w:ascii="Trebuchet MS" w:hAnsi="Trebuchet MS"/>
          <w:sz w:val="20"/>
          <w:szCs w:val="20"/>
        </w:rPr>
        <w:t>e</w:t>
      </w:r>
      <w:r w:rsidR="0077557B" w:rsidRPr="009F48C7">
        <w:rPr>
          <w:rFonts w:ascii="Trebuchet MS" w:hAnsi="Trebuchet MS"/>
          <w:sz w:val="20"/>
          <w:szCs w:val="20"/>
        </w:rPr>
        <w:t xml:space="preserve">! </w:t>
      </w:r>
      <w:hyperlink r:id="rId27" w:history="1">
        <w:r w:rsidR="00AF2F8B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</w:p>
    <w:p w14:paraId="2C009403" w14:textId="77777777" w:rsidR="0077557B" w:rsidRPr="009F48C7" w:rsidRDefault="0077557B" w:rsidP="00AA53B5">
      <w:pPr>
        <w:ind w:left="396" w:hanging="261"/>
        <w:rPr>
          <w:rFonts w:ascii="Trebuchet MS" w:hAnsi="Trebuchet MS"/>
          <w:sz w:val="20"/>
          <w:szCs w:val="20"/>
        </w:rPr>
      </w:pPr>
    </w:p>
    <w:p w14:paraId="2D3AFB80" w14:textId="0EB966AF" w:rsidR="0077557B" w:rsidRPr="009F48C7" w:rsidRDefault="0077557B" w:rsidP="00AA53B5">
      <w:pPr>
        <w:ind w:left="396" w:hanging="261"/>
        <w:rPr>
          <w:rFonts w:ascii="Trebuchet MS" w:hAnsi="Trebuchet MS"/>
          <w:sz w:val="20"/>
          <w:szCs w:val="20"/>
        </w:rPr>
      </w:pPr>
      <w:r w:rsidRPr="009F48C7">
        <w:rPr>
          <w:rFonts w:ascii="Trebuchet MS" w:hAnsi="Trebuchet MS"/>
          <w:sz w:val="20"/>
          <w:szCs w:val="20"/>
        </w:rPr>
        <w:t>5. Are you a passionate rising star in the postsecondary #CTE field looking for either research or professional development opportunities? Learn more about the</w:t>
      </w:r>
      <w:r w:rsidR="00F667F7" w:rsidRPr="009F48C7">
        <w:rPr>
          <w:rFonts w:ascii="Trebuchet MS" w:hAnsi="Trebuchet MS"/>
          <w:sz w:val="20"/>
          <w:szCs w:val="20"/>
        </w:rPr>
        <w:t xml:space="preserve"> </w:t>
      </w:r>
      <w:r w:rsidR="00151537" w:rsidRPr="009F48C7">
        <w:rPr>
          <w:rFonts w:ascii="Trebuchet MS" w:hAnsi="Trebuchet MS"/>
          <w:sz w:val="20"/>
          <w:szCs w:val="20"/>
        </w:rPr>
        <w:t xml:space="preserve">@actecareertech @NCStateCED </w:t>
      </w:r>
      <w:r w:rsidR="00F667F7" w:rsidRPr="009F48C7">
        <w:rPr>
          <w:rFonts w:ascii="Trebuchet MS" w:hAnsi="Trebuchet MS"/>
          <w:sz w:val="20"/>
          <w:szCs w:val="20"/>
        </w:rPr>
        <w:t>prog</w:t>
      </w:r>
      <w:r w:rsidR="00151537" w:rsidRPr="009F48C7">
        <w:rPr>
          <w:rFonts w:ascii="Trebuchet MS" w:hAnsi="Trebuchet MS"/>
          <w:sz w:val="20"/>
          <w:szCs w:val="20"/>
        </w:rPr>
        <w:t xml:space="preserve">rams funded by the @ecmcfoundation </w:t>
      </w:r>
      <w:r w:rsidRPr="009F48C7">
        <w:rPr>
          <w:rFonts w:ascii="Trebuchet MS" w:hAnsi="Trebuchet MS"/>
          <w:sz w:val="20"/>
          <w:szCs w:val="20"/>
        </w:rPr>
        <w:t xml:space="preserve">CTE Leadership Collaborative </w:t>
      </w:r>
      <w:hyperlink r:id="rId28" w:history="1">
        <w:r w:rsidR="00AF2F8B" w:rsidRPr="009F48C7">
          <w:rPr>
            <w:rStyle w:val="Hyperlink"/>
            <w:rFonts w:ascii="Trebuchet MS" w:hAnsi="Trebuchet MS"/>
            <w:sz w:val="20"/>
            <w:szCs w:val="20"/>
          </w:rPr>
          <w:t>www.ecmcfoundation.org/cte-lc/index.html</w:t>
        </w:r>
      </w:hyperlink>
    </w:p>
    <w:p w14:paraId="4ACF311F" w14:textId="77777777" w:rsidR="00366593" w:rsidRPr="009F48C7" w:rsidRDefault="00366593" w:rsidP="00AA53B5">
      <w:pPr>
        <w:rPr>
          <w:rFonts w:ascii="Trebuchet MS" w:hAnsi="Trebuchet MS"/>
          <w:sz w:val="20"/>
          <w:szCs w:val="20"/>
        </w:rPr>
      </w:pPr>
    </w:p>
    <w:p w14:paraId="099C4104" w14:textId="77777777" w:rsidR="003D3810" w:rsidRPr="009F48C7" w:rsidRDefault="003D3810" w:rsidP="00AA53B5">
      <w:pPr>
        <w:rPr>
          <w:rFonts w:ascii="Trebuchet MS" w:hAnsi="Trebuchet MS"/>
          <w:b/>
          <w:sz w:val="20"/>
          <w:szCs w:val="20"/>
        </w:rPr>
      </w:pPr>
    </w:p>
    <w:p w14:paraId="4A76E642" w14:textId="77777777" w:rsidR="0075356D" w:rsidRPr="009F48C7" w:rsidRDefault="0075356D" w:rsidP="00AA53B5">
      <w:pPr>
        <w:rPr>
          <w:rFonts w:ascii="Trebuchet MS" w:hAnsi="Trebuchet MS"/>
          <w:sz w:val="20"/>
          <w:szCs w:val="20"/>
        </w:rPr>
      </w:pPr>
    </w:p>
    <w:sectPr w:rsidR="0075356D" w:rsidRPr="009F48C7" w:rsidSect="00AD74BA">
      <w:pgSz w:w="12240" w:h="15840"/>
      <w:pgMar w:top="1440" w:right="1440" w:bottom="1440" w:left="1440" w:header="720" w:footer="9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5910E" w14:textId="77777777" w:rsidR="00F134BA" w:rsidRDefault="00F134BA" w:rsidP="00AD0914">
      <w:r>
        <w:separator/>
      </w:r>
    </w:p>
  </w:endnote>
  <w:endnote w:type="continuationSeparator" w:id="0">
    <w:p w14:paraId="495B1BD1" w14:textId="77777777" w:rsidR="00F134BA" w:rsidRDefault="00F134BA" w:rsidP="00AD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996863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85A6FD" w14:textId="6DF67EE0" w:rsidR="00AA53B5" w:rsidRDefault="00AA53B5" w:rsidP="007218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F1ABFF" w14:textId="77777777" w:rsidR="00AA53B5" w:rsidRDefault="00AA53B5" w:rsidP="00AA53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22F9E" w14:textId="40CDBCA4" w:rsidR="00AD74BA" w:rsidRPr="00AA53B5" w:rsidRDefault="00AD74BA" w:rsidP="00AD74BA">
    <w:pPr>
      <w:pStyle w:val="Footer"/>
      <w:tabs>
        <w:tab w:val="clear" w:pos="9360"/>
        <w:tab w:val="right" w:pos="972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color w:val="1B365D"/>
        <w:sz w:val="16"/>
        <w:szCs w:val="16"/>
      </w:rPr>
      <w:t xml:space="preserve">ECMC Foundation </w:t>
    </w:r>
    <w:r w:rsidRPr="00AA53B5">
      <w:rPr>
        <w:rFonts w:ascii="Trebuchet MS" w:hAnsi="Trebuchet MS"/>
        <w:color w:val="1B365D"/>
        <w:sz w:val="16"/>
        <w:szCs w:val="16"/>
      </w:rPr>
      <w:t>CTE Leadership Collaborative Social Media Kit</w:t>
    </w:r>
    <w:r>
      <w:rPr>
        <w:rFonts w:ascii="Trebuchet MS" w:hAnsi="Trebuchet MS"/>
        <w:color w:val="1B365D"/>
        <w:sz w:val="16"/>
        <w:szCs w:val="16"/>
      </w:rPr>
      <w:tab/>
    </w:r>
    <w:sdt>
      <w:sdtPr>
        <w:rPr>
          <w:rStyle w:val="PageNumber"/>
          <w:rFonts w:ascii="Trebuchet MS" w:hAnsi="Trebuchet MS"/>
          <w:sz w:val="16"/>
          <w:szCs w:val="16"/>
        </w:rPr>
        <w:id w:val="-22968752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rFonts w:ascii="Trebuchet MS" w:hAnsi="Trebuchet MS"/>
            <w:sz w:val="16"/>
            <w:szCs w:val="16"/>
          </w:rPr>
          <w:tab/>
        </w:r>
        <w:r w:rsidRPr="00AA53B5">
          <w:rPr>
            <w:rStyle w:val="PageNumber"/>
            <w:rFonts w:ascii="Trebuchet MS" w:hAnsi="Trebuchet MS"/>
            <w:sz w:val="16"/>
            <w:szCs w:val="16"/>
          </w:rPr>
          <w:fldChar w:fldCharType="begin"/>
        </w:r>
        <w:r w:rsidRPr="00AA53B5">
          <w:rPr>
            <w:rStyle w:val="PageNumber"/>
            <w:rFonts w:ascii="Trebuchet MS" w:hAnsi="Trebuchet MS"/>
            <w:sz w:val="16"/>
            <w:szCs w:val="16"/>
          </w:rPr>
          <w:instrText xml:space="preserve"> PAGE </w:instrText>
        </w:r>
        <w:r w:rsidRPr="00AA53B5">
          <w:rPr>
            <w:rStyle w:val="PageNumber"/>
            <w:rFonts w:ascii="Trebuchet MS" w:hAnsi="Trebuchet MS"/>
            <w:sz w:val="16"/>
            <w:szCs w:val="16"/>
          </w:rPr>
          <w:fldChar w:fldCharType="separate"/>
        </w:r>
        <w:r w:rsidR="001232FE">
          <w:rPr>
            <w:rStyle w:val="PageNumber"/>
            <w:rFonts w:ascii="Trebuchet MS" w:hAnsi="Trebuchet MS"/>
            <w:noProof/>
            <w:sz w:val="16"/>
            <w:szCs w:val="16"/>
          </w:rPr>
          <w:t>1</w:t>
        </w:r>
        <w:r w:rsidRPr="00AA53B5">
          <w:rPr>
            <w:rStyle w:val="PageNumber"/>
            <w:rFonts w:ascii="Trebuchet MS" w:hAnsi="Trebuchet MS"/>
            <w:sz w:val="16"/>
            <w:szCs w:val="16"/>
          </w:rPr>
          <w:fldChar w:fldCharType="end"/>
        </w:r>
      </w:sdtContent>
    </w:sdt>
  </w:p>
  <w:p w14:paraId="213BB92D" w14:textId="36C6F357" w:rsidR="00AA53B5" w:rsidRPr="00AD74BA" w:rsidRDefault="00AA53B5" w:rsidP="00AD74BA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EFC9" w14:textId="77777777" w:rsidR="00F134BA" w:rsidRDefault="00F134BA" w:rsidP="00AD0914">
      <w:r>
        <w:separator/>
      </w:r>
    </w:p>
  </w:footnote>
  <w:footnote w:type="continuationSeparator" w:id="0">
    <w:p w14:paraId="0D05482B" w14:textId="77777777" w:rsidR="00F134BA" w:rsidRDefault="00F134BA" w:rsidP="00AD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6DEB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B423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4E9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4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EA9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32D7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947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4CA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67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D2B61"/>
    <w:multiLevelType w:val="hybridMultilevel"/>
    <w:tmpl w:val="E866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37AAB"/>
    <w:multiLevelType w:val="hybridMultilevel"/>
    <w:tmpl w:val="727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96A"/>
    <w:multiLevelType w:val="hybridMultilevel"/>
    <w:tmpl w:val="560C7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DB0"/>
    <w:multiLevelType w:val="hybridMultilevel"/>
    <w:tmpl w:val="1BF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16DE6"/>
    <w:multiLevelType w:val="hybridMultilevel"/>
    <w:tmpl w:val="C66E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1994"/>
    <w:multiLevelType w:val="hybridMultilevel"/>
    <w:tmpl w:val="E2E8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06A4A"/>
    <w:multiLevelType w:val="hybridMultilevel"/>
    <w:tmpl w:val="E05A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05AD3"/>
    <w:multiLevelType w:val="hybridMultilevel"/>
    <w:tmpl w:val="1584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C14D4"/>
    <w:multiLevelType w:val="hybridMultilevel"/>
    <w:tmpl w:val="7306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14"/>
    <w:rsid w:val="000071CD"/>
    <w:rsid w:val="0005573B"/>
    <w:rsid w:val="00084615"/>
    <w:rsid w:val="000A5D24"/>
    <w:rsid w:val="000C13DA"/>
    <w:rsid w:val="001232FE"/>
    <w:rsid w:val="00151537"/>
    <w:rsid w:val="00193C9E"/>
    <w:rsid w:val="001B1EFF"/>
    <w:rsid w:val="001E605E"/>
    <w:rsid w:val="002F465E"/>
    <w:rsid w:val="00366593"/>
    <w:rsid w:val="003829CF"/>
    <w:rsid w:val="00387BEE"/>
    <w:rsid w:val="003A34B3"/>
    <w:rsid w:val="003D3810"/>
    <w:rsid w:val="00401775"/>
    <w:rsid w:val="00452ABB"/>
    <w:rsid w:val="004B3A9A"/>
    <w:rsid w:val="00533AE0"/>
    <w:rsid w:val="005D0750"/>
    <w:rsid w:val="005E0119"/>
    <w:rsid w:val="00646978"/>
    <w:rsid w:val="00690636"/>
    <w:rsid w:val="006A023F"/>
    <w:rsid w:val="006A792E"/>
    <w:rsid w:val="006C69EA"/>
    <w:rsid w:val="0075356D"/>
    <w:rsid w:val="0077557B"/>
    <w:rsid w:val="00826D33"/>
    <w:rsid w:val="008851C2"/>
    <w:rsid w:val="008C3E26"/>
    <w:rsid w:val="009F48C7"/>
    <w:rsid w:val="00A20773"/>
    <w:rsid w:val="00A45580"/>
    <w:rsid w:val="00AA53B5"/>
    <w:rsid w:val="00AD0914"/>
    <w:rsid w:val="00AD74BA"/>
    <w:rsid w:val="00AF2F8B"/>
    <w:rsid w:val="00B928D6"/>
    <w:rsid w:val="00D149CA"/>
    <w:rsid w:val="00DC0D1C"/>
    <w:rsid w:val="00DC5E2A"/>
    <w:rsid w:val="00E40C1C"/>
    <w:rsid w:val="00EA1F19"/>
    <w:rsid w:val="00EC556D"/>
    <w:rsid w:val="00EF589B"/>
    <w:rsid w:val="00F05B74"/>
    <w:rsid w:val="00F134BA"/>
    <w:rsid w:val="00F37335"/>
    <w:rsid w:val="00F6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CED9"/>
  <w15:chartTrackingRefBased/>
  <w15:docId w15:val="{431B113B-FC8A-4CD8-B1EE-B568EA86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73"/>
  </w:style>
  <w:style w:type="paragraph" w:styleId="Heading1">
    <w:name w:val="heading 1"/>
    <w:basedOn w:val="Normal"/>
    <w:link w:val="Heading1Char"/>
    <w:uiPriority w:val="9"/>
    <w:qFormat/>
    <w:rsid w:val="00A207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gle-byline-date">
    <w:name w:val="single-byline-date"/>
    <w:basedOn w:val="DefaultParagraphFont"/>
    <w:rsid w:val="00A20773"/>
  </w:style>
  <w:style w:type="character" w:customStyle="1" w:styleId="single-byline-sep">
    <w:name w:val="single-byline-sep"/>
    <w:basedOn w:val="DefaultParagraphFont"/>
    <w:rsid w:val="00A20773"/>
  </w:style>
  <w:style w:type="character" w:customStyle="1" w:styleId="single-byline-author">
    <w:name w:val="single-byline-author"/>
    <w:basedOn w:val="DefaultParagraphFont"/>
    <w:rsid w:val="00A20773"/>
  </w:style>
  <w:style w:type="character" w:customStyle="1" w:styleId="Heading1Char">
    <w:name w:val="Heading 1 Char"/>
    <w:basedOn w:val="DefaultParagraphFont"/>
    <w:link w:val="Heading1"/>
    <w:uiPriority w:val="9"/>
    <w:rsid w:val="00A207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F48C7"/>
    <w:rPr>
      <w:b w:val="0"/>
      <w:color w:val="63B449"/>
      <w:u w:val="none"/>
    </w:rPr>
  </w:style>
  <w:style w:type="character" w:styleId="Strong">
    <w:name w:val="Strong"/>
    <w:basedOn w:val="DefaultParagraphFont"/>
    <w:uiPriority w:val="22"/>
    <w:qFormat/>
    <w:rsid w:val="00A20773"/>
    <w:rPr>
      <w:b/>
      <w:bCs/>
    </w:rPr>
  </w:style>
  <w:style w:type="paragraph" w:styleId="NormalWeb">
    <w:name w:val="Normal (Web)"/>
    <w:basedOn w:val="Normal"/>
    <w:uiPriority w:val="99"/>
    <w:unhideWhenUsed/>
    <w:rsid w:val="00A207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0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914"/>
  </w:style>
  <w:style w:type="paragraph" w:styleId="Footer">
    <w:name w:val="footer"/>
    <w:basedOn w:val="Normal"/>
    <w:link w:val="FooterChar"/>
    <w:uiPriority w:val="99"/>
    <w:unhideWhenUsed/>
    <w:rsid w:val="00AD0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914"/>
  </w:style>
  <w:style w:type="character" w:styleId="CommentReference">
    <w:name w:val="annotation reference"/>
    <w:basedOn w:val="DefaultParagraphFont"/>
    <w:uiPriority w:val="99"/>
    <w:semiHidden/>
    <w:unhideWhenUsed/>
    <w:rsid w:val="00B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D6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B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B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356D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1E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7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8C7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9F48C7"/>
    <w:pPr>
      <w:spacing w:after="60"/>
    </w:pPr>
    <w:rPr>
      <w:rFonts w:ascii="Trebuchet MS" w:hAnsi="Trebuchet MS"/>
      <w:b/>
      <w:color w:val="1B365D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53B5"/>
  </w:style>
  <w:style w:type="character" w:styleId="FollowedHyperlink">
    <w:name w:val="FollowedHyperlink"/>
    <w:basedOn w:val="DefaultParagraphFont"/>
    <w:uiPriority w:val="99"/>
    <w:semiHidden/>
    <w:unhideWhenUsed/>
    <w:rsid w:val="00AA53B5"/>
    <w:rPr>
      <w:color w:val="63B44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cteonline.org/" TargetMode="External"/><Relationship Id="rId18" Type="http://schemas.openxmlformats.org/officeDocument/2006/relationships/hyperlink" Target="http://www.ecmcfoundation.org/cte-lc/index.html" TargetMode="External"/><Relationship Id="rId26" Type="http://schemas.openxmlformats.org/officeDocument/2006/relationships/hyperlink" Target="http://www.ecmcfoundation.org/cte-lc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mcfoundation.org/cte-lc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mcfoundation.org/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ecmcfoundation.org/cte-lc/index.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ecmcfoundation.org/cte-lc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mcfoundation.org/cte-lc/index.html" TargetMode="External"/><Relationship Id="rId24" Type="http://schemas.openxmlformats.org/officeDocument/2006/relationships/hyperlink" Target="http://www.ecmcfoundation.org/cte-l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e-fellows.ced.ncsu.edu/apply" TargetMode="External"/><Relationship Id="rId23" Type="http://schemas.openxmlformats.org/officeDocument/2006/relationships/hyperlink" Target="http://www.ecmcfoundation.org/cte-lc/index.html" TargetMode="External"/><Relationship Id="rId28" Type="http://schemas.openxmlformats.org/officeDocument/2006/relationships/hyperlink" Target="http://www.ecmcfoundation.org/cte-lc/index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ECMCFound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mcfoundation.org/img/social-card-cte-lc.png" TargetMode="External"/><Relationship Id="rId14" Type="http://schemas.openxmlformats.org/officeDocument/2006/relationships/hyperlink" Target="https://ced.ncsu.edu/" TargetMode="External"/><Relationship Id="rId22" Type="http://schemas.openxmlformats.org/officeDocument/2006/relationships/hyperlink" Target="http://www.ecmcfoundation.org/cte-lc/index.html" TargetMode="External"/><Relationship Id="rId27" Type="http://schemas.openxmlformats.org/officeDocument/2006/relationships/hyperlink" Target="http://www.ecmcfoundation.org/cte-lc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2EB-3244-4660-A5F6-46771686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ECMC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mai</dc:creator>
  <cp:keywords/>
  <dc:description/>
  <cp:lastModifiedBy>Tran, mai</cp:lastModifiedBy>
  <cp:revision>2</cp:revision>
  <cp:lastPrinted>2018-11-09T23:04:00Z</cp:lastPrinted>
  <dcterms:created xsi:type="dcterms:W3CDTF">2018-11-13T20:00:00Z</dcterms:created>
  <dcterms:modified xsi:type="dcterms:W3CDTF">2018-11-13T20:00:00Z</dcterms:modified>
</cp:coreProperties>
</file>